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E" w:rsidRPr="007E2A32" w:rsidRDefault="007E2A32">
      <w:pPr>
        <w:rPr>
          <w:sz w:val="28"/>
          <w:szCs w:val="28"/>
        </w:rPr>
      </w:pPr>
      <w:r w:rsidRPr="007E2A32">
        <w:rPr>
          <w:sz w:val="28"/>
          <w:szCs w:val="28"/>
        </w:rPr>
        <w:t>CONTOS</w:t>
      </w:r>
    </w:p>
    <w:p w:rsidR="007E2A32" w:rsidRDefault="007E2A32"/>
    <w:p w:rsidR="007E2A32" w:rsidRDefault="007E2A32">
      <w:hyperlink r:id="rId4" w:tgtFrame="_blank" w:history="1">
        <w:r w:rsidRPr="00C33B5A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https://www.soescola.com/2019/01/o-rato-do-campo-e-o-rato-da-cidade.html?fbclid=IwAR1HYIHxMqVe0DPiyPNrc4kByw2ZvA_u6MV3IzwKfzaPfBtuMY0gXQmcDe8</w:t>
        </w:r>
      </w:hyperlink>
    </w:p>
    <w:p w:rsidR="007E2A32" w:rsidRDefault="007E2A32"/>
    <w:p w:rsidR="007E2A32" w:rsidRDefault="007E2A32">
      <w:proofErr w:type="gramStart"/>
      <w:r w:rsidRPr="007E2A32">
        <w:t>https:</w:t>
      </w:r>
      <w:proofErr w:type="gramEnd"/>
      <w:r w:rsidRPr="007E2A32">
        <w:t>//www.soescola.com/2019/01/a-cigarra-e-a-formiga.html?fbclid=IwAR13ihnliFfdJvUEAFIf7r25krtWAnsHV1B4By7bWdU-Xwi0L0xX38SnMQU</w:t>
      </w:r>
    </w:p>
    <w:p w:rsidR="007E2A32" w:rsidRDefault="007E2A32"/>
    <w:p w:rsidR="007E2A32" w:rsidRDefault="007E2A32"/>
    <w:sectPr w:rsidR="007E2A32" w:rsidSect="0002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A32"/>
    <w:rsid w:val="00024DAE"/>
    <w:rsid w:val="007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escola.com/2019/01/o-rato-do-campo-e-o-rato-da-cidade.html?fbclid=IwAR1HYIHxMqVe0DPiyPNrc4kByw2ZvA_u6MV3IzwKfzaPfBtuMY0gXQmcDe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2020-05-11T11:52:00Z</dcterms:created>
  <dcterms:modified xsi:type="dcterms:W3CDTF">2020-05-11T11:57:00Z</dcterms:modified>
</cp:coreProperties>
</file>