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351B1912" w:rsidR="0001438B" w:rsidRPr="00264C35" w:rsidRDefault="0001438B" w:rsidP="00CE53EC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Informação- </w:t>
      </w:r>
      <w:r w:rsidR="00264C35" w:rsidRPr="00264C35">
        <w:rPr>
          <w:rFonts w:ascii="Arial" w:hAnsi="Arial" w:cs="Arial"/>
        </w:rPr>
        <w:t>P</w:t>
      </w:r>
      <w:r w:rsidRPr="00264C35">
        <w:rPr>
          <w:rFonts w:ascii="Arial" w:hAnsi="Arial" w:cs="Arial"/>
        </w:rPr>
        <w:t>rova de</w:t>
      </w:r>
      <w:r w:rsidRPr="00264C35">
        <w:rPr>
          <w:rFonts w:ascii="Arial" w:hAnsi="Arial" w:cs="Arial"/>
          <w:b/>
        </w:rPr>
        <w:t xml:space="preserve"> </w:t>
      </w:r>
      <w:r w:rsidRPr="00264C35">
        <w:rPr>
          <w:rFonts w:ascii="Arial" w:hAnsi="Arial" w:cs="Arial"/>
          <w:b/>
        </w:rPr>
        <w:fldChar w:fldCharType="begin"/>
      </w:r>
      <w:r w:rsidRPr="00264C35">
        <w:rPr>
          <w:rFonts w:ascii="Arial" w:hAnsi="Arial" w:cs="Arial"/>
          <w:b/>
        </w:rPr>
        <w:instrText xml:space="preserve"> AUTOTEXT  " Em Branco"  \* MERGEFORMAT </w:instrText>
      </w:r>
      <w:r w:rsidRPr="00264C35">
        <w:rPr>
          <w:rFonts w:ascii="Arial" w:hAnsi="Arial" w:cs="Arial"/>
          <w:b/>
        </w:rPr>
        <w:fldChar w:fldCharType="separate"/>
      </w:r>
      <w:r w:rsidR="00F43DA3" w:rsidRPr="00264C35">
        <w:rPr>
          <w:rFonts w:ascii="Arial" w:hAnsi="Arial" w:cs="Arial"/>
        </w:rPr>
        <w:t>Frequência à Equivalência de Inglês-Escrita</w:t>
      </w:r>
    </w:p>
    <w:p w14:paraId="2FD2C780" w14:textId="46CE46CC" w:rsidR="00D3585A" w:rsidRPr="00264C35" w:rsidRDefault="0001438B" w:rsidP="00121C1F">
      <w:pPr>
        <w:spacing w:after="0" w:line="480" w:lineRule="auto"/>
        <w:contextualSpacing/>
        <w:rPr>
          <w:rFonts w:ascii="Arial" w:hAnsi="Arial" w:cs="Arial"/>
        </w:rPr>
      </w:pPr>
      <w:r w:rsidRPr="00264C35">
        <w:rPr>
          <w:rFonts w:ascii="Arial" w:hAnsi="Arial" w:cs="Arial"/>
          <w:b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F43DA3">
        <w:t>45</w:t>
      </w:r>
    </w:p>
    <w:p w14:paraId="535AB278" w14:textId="5CC91066" w:rsidR="00CE53EC" w:rsidRPr="00264C35" w:rsidRDefault="00D3585A" w:rsidP="00CE53EC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 w:rsidRPr="00264C35">
        <w:rPr>
          <w:rFonts w:ascii="Arial" w:hAnsi="Arial" w:cs="Arial"/>
          <w:b/>
        </w:rPr>
        <w:fldChar w:fldCharType="begin"/>
      </w:r>
      <w:r w:rsidR="00CE53EC" w:rsidRPr="00264C35">
        <w:rPr>
          <w:rFonts w:ascii="Arial" w:hAnsi="Arial" w:cs="Arial"/>
          <w:b/>
        </w:rPr>
        <w:instrText xml:space="preserve"> AUTOTEXT  " Em Branco"  \* MERGEFORMAT </w:instrText>
      </w:r>
      <w:r w:rsidR="00CE53EC" w:rsidRPr="00264C35">
        <w:rPr>
          <w:rFonts w:ascii="Arial" w:hAnsi="Arial" w:cs="Arial"/>
          <w:b/>
        </w:rPr>
        <w:fldChar w:fldCharType="separate"/>
      </w:r>
      <w:r w:rsidR="00F43DA3" w:rsidRPr="00264C35">
        <w:rPr>
          <w:rFonts w:ascii="Arial" w:hAnsi="Arial" w:cs="Arial"/>
        </w:rPr>
        <w:t>2024</w:t>
      </w:r>
    </w:p>
    <w:p w14:paraId="2EFB7E9E" w14:textId="480069CE" w:rsidR="00D3585A" w:rsidRPr="00264C35" w:rsidRDefault="00CE53EC" w:rsidP="00CE53EC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264C35">
        <w:rPr>
          <w:rFonts w:ascii="Arial" w:hAnsi="Arial" w:cs="Arial"/>
          <w:b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 w:rsidRPr="00264C35">
        <w:rPr>
          <w:rFonts w:ascii="Arial" w:hAnsi="Arial" w:cs="Arial"/>
        </w:rPr>
        <w:fldChar w:fldCharType="begin"/>
      </w:r>
      <w:r w:rsidR="00D3585A" w:rsidRPr="00264C35">
        <w:rPr>
          <w:rFonts w:ascii="Arial" w:hAnsi="Arial" w:cs="Arial"/>
        </w:rPr>
        <w:instrText xml:space="preserve"> AUTOTEXT  " Em Branco"  \* MERGEFORMAT </w:instrText>
      </w:r>
      <w:r w:rsidR="00D3585A" w:rsidRPr="00264C35">
        <w:rPr>
          <w:rFonts w:ascii="Arial" w:hAnsi="Arial" w:cs="Arial"/>
        </w:rPr>
        <w:fldChar w:fldCharType="separate"/>
      </w:r>
      <w:r w:rsidR="00121C1F" w:rsidRPr="00264C35">
        <w:rPr>
          <w:rFonts w:ascii="Arial" w:hAnsi="Arial" w:cs="Arial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64C35">
        <w:rPr>
          <w:rFonts w:ascii="Arial" w:hAnsi="Arial" w:cs="Arial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2AE99430" w14:textId="77777777" w:rsidR="007D6550" w:rsidRPr="00264C35" w:rsidRDefault="007D6550" w:rsidP="00264C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64C35">
        <w:rPr>
          <w:rFonts w:ascii="Arial" w:hAnsi="Arial" w:cs="Arial"/>
        </w:rPr>
        <w:t>Esta prova tem por referência as Aprendizagens Essenciais da disciplina de Inglês- LE I e as orientações do Quadro Europeu Comum de Referência para as Línguas — QECR. Os programas das disciplinas de línguas estrangeiras preconizam atividades linguísticas, estratégias e tarefas reportadas a usos comunicativos da língua. Por isso, são objeto de avaliação, a compreensão oral, o uso da língua (interação e produção oral), a leitura e a escrita, enquadrados nas competências, linguística (nas vertentes lexical, gramatical, semântica e ortográfica), pragmática (nas vertentes discursiva, funcional e estratégica) e sociolinguística (no domínio intercultural). A demonstração destas competências envolve a mobilização dos conteúdos e estratégias definidos pelas metas curriculares da disciplina para os 3.º e 4.º anos, nomeadamente os das áreas de referência do domínio intercultural. O grau de exigência, decorrente do enunciado dos itens, e o grau de aprofundamento evidenciado nos critérios de classificação estão enquadrados pelos documentos de referência e em adequação ao nível de ensino, a que a prova diz respeito.</w:t>
      </w:r>
    </w:p>
    <w:p w14:paraId="6DDC0B73" w14:textId="39865E59" w:rsidR="006F4D50" w:rsidRDefault="006F4D50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50857F" w14:textId="1058AB41" w:rsidR="0055151F" w:rsidRDefault="00017494" w:rsidP="00F43DA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684399D1" w14:textId="53ED59A1" w:rsidR="007D6550" w:rsidRDefault="00D3585A" w:rsidP="007D6550">
      <w:pPr>
        <w:pStyle w:val="Cabealho"/>
        <w:jc w:val="both"/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p w14:paraId="3E61649C" w14:textId="67331F25" w:rsidR="007D6550" w:rsidRPr="00264C35" w:rsidRDefault="00D3585A" w:rsidP="007D655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7D6550" w:rsidRPr="00264C35">
        <w:rPr>
          <w:rFonts w:ascii="Arial" w:hAnsi="Arial" w:cs="Arial"/>
          <w:b/>
          <w:bCs/>
          <w:highlight w:val="lightGray"/>
        </w:rPr>
        <w:t xml:space="preserve"> Componente Escrita</w:t>
      </w:r>
      <w:r w:rsidR="007D6550" w:rsidRPr="00264C35">
        <w:rPr>
          <w:rFonts w:ascii="Arial" w:hAnsi="Arial" w:cs="Arial"/>
          <w:b/>
          <w:bCs/>
        </w:rPr>
        <w:t xml:space="preserve"> </w:t>
      </w:r>
    </w:p>
    <w:p w14:paraId="395D82E6" w14:textId="77777777" w:rsidR="007D6550" w:rsidRPr="00264C35" w:rsidRDefault="007D6550" w:rsidP="00680F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64C35">
        <w:rPr>
          <w:rFonts w:ascii="Arial" w:hAnsi="Arial" w:cs="Arial"/>
        </w:rPr>
        <w:t>A componente escrita é constituída por três grupos. Alguns itens têm como suporte um ou mais textos e, eventualmente, uma ou mais imagens.</w:t>
      </w:r>
    </w:p>
    <w:p w14:paraId="615BB4CA" w14:textId="0259384C" w:rsidR="009B5101" w:rsidRPr="00264C35" w:rsidRDefault="007D6550" w:rsidP="00680F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64C35">
        <w:rPr>
          <w:rFonts w:ascii="Arial" w:hAnsi="Arial" w:cs="Arial"/>
          <w:b/>
          <w:bCs/>
        </w:rPr>
        <w:t>Grupo I</w:t>
      </w:r>
      <w:r w:rsidRPr="00264C35">
        <w:rPr>
          <w:rFonts w:ascii="Arial" w:hAnsi="Arial" w:cs="Arial"/>
        </w:rPr>
        <w:t xml:space="preserve"> </w:t>
      </w:r>
      <w:r w:rsidR="00E44780" w:rsidRPr="00264C35">
        <w:rPr>
          <w:rFonts w:ascii="Arial" w:hAnsi="Arial" w:cs="Arial"/>
        </w:rPr>
        <w:br/>
      </w:r>
      <w:r w:rsidRPr="00264C35">
        <w:rPr>
          <w:rFonts w:ascii="Arial" w:hAnsi="Arial" w:cs="Arial"/>
        </w:rPr>
        <w:t xml:space="preserve">Permite avaliar o desempenho a nível da </w:t>
      </w:r>
      <w:r w:rsidRPr="00264C35">
        <w:rPr>
          <w:rFonts w:ascii="Arial" w:hAnsi="Arial" w:cs="Arial"/>
          <w:u w:val="single"/>
        </w:rPr>
        <w:t>compreensão oral,</w:t>
      </w:r>
      <w:r w:rsidRPr="00264C35">
        <w:rPr>
          <w:rFonts w:ascii="Arial" w:hAnsi="Arial" w:cs="Arial"/>
        </w:rPr>
        <w:t xml:space="preserve"> tendo como suporte dois textos áudio. </w:t>
      </w:r>
    </w:p>
    <w:p w14:paraId="35E2D7E7" w14:textId="77777777" w:rsidR="00680FB9" w:rsidRDefault="00680FB9" w:rsidP="00E447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089F673" w14:textId="672FF54F" w:rsidR="007D6550" w:rsidRPr="00264C35" w:rsidRDefault="007D6550" w:rsidP="00680F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64C35">
        <w:rPr>
          <w:rFonts w:ascii="Arial" w:hAnsi="Arial" w:cs="Arial"/>
          <w:b/>
          <w:bCs/>
        </w:rPr>
        <w:lastRenderedPageBreak/>
        <w:t>Grupo II</w:t>
      </w:r>
      <w:r w:rsidRPr="00264C35">
        <w:rPr>
          <w:rFonts w:ascii="Arial" w:hAnsi="Arial" w:cs="Arial"/>
        </w:rPr>
        <w:t xml:space="preserve"> </w:t>
      </w:r>
      <w:r w:rsidR="00E44780" w:rsidRPr="00264C35">
        <w:rPr>
          <w:rFonts w:ascii="Arial" w:hAnsi="Arial" w:cs="Arial"/>
        </w:rPr>
        <w:br/>
      </w:r>
      <w:r w:rsidRPr="00264C35">
        <w:rPr>
          <w:rFonts w:ascii="Arial" w:hAnsi="Arial" w:cs="Arial"/>
        </w:rPr>
        <w:t xml:space="preserve">Permite avaliar o desempenho do aluno no seu conhecimento do </w:t>
      </w:r>
      <w:r w:rsidRPr="00264C35">
        <w:rPr>
          <w:rFonts w:ascii="Arial" w:hAnsi="Arial" w:cs="Arial"/>
          <w:u w:val="single"/>
        </w:rPr>
        <w:t>uso da língua</w:t>
      </w:r>
      <w:r w:rsidRPr="00264C35">
        <w:rPr>
          <w:rFonts w:ascii="Arial" w:hAnsi="Arial" w:cs="Arial"/>
        </w:rPr>
        <w:t xml:space="preserve"> e da </w:t>
      </w:r>
      <w:r w:rsidRPr="00264C35">
        <w:rPr>
          <w:rFonts w:ascii="Arial" w:hAnsi="Arial" w:cs="Arial"/>
          <w:u w:val="single"/>
        </w:rPr>
        <w:t>leitura</w:t>
      </w:r>
      <w:r w:rsidRPr="00264C35">
        <w:rPr>
          <w:rFonts w:ascii="Arial" w:hAnsi="Arial" w:cs="Arial"/>
        </w:rPr>
        <w:t xml:space="preserve">, implicando o recurso a diferentes estratégias de leitura global, seletiva e analítica. Os itens referentes à leitura têm um texto como suporte. </w:t>
      </w:r>
    </w:p>
    <w:p w14:paraId="05B36441" w14:textId="77777777" w:rsidR="00E44780" w:rsidRPr="00264C35" w:rsidRDefault="00E44780" w:rsidP="00E447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943226A" w14:textId="77777777" w:rsidR="00680FB9" w:rsidRDefault="007D6550" w:rsidP="00E447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64C35">
        <w:rPr>
          <w:rFonts w:ascii="Arial" w:hAnsi="Arial" w:cs="Arial"/>
          <w:b/>
          <w:bCs/>
        </w:rPr>
        <w:t>Grupo III</w:t>
      </w:r>
      <w:r w:rsidRPr="00264C35">
        <w:rPr>
          <w:rFonts w:ascii="Arial" w:hAnsi="Arial" w:cs="Arial"/>
        </w:rPr>
        <w:t xml:space="preserve"> </w:t>
      </w:r>
    </w:p>
    <w:p w14:paraId="379C7804" w14:textId="39C0FBD0" w:rsidR="007D6550" w:rsidRPr="00264C35" w:rsidRDefault="007D6550" w:rsidP="00680F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64C35">
        <w:rPr>
          <w:rFonts w:ascii="Arial" w:hAnsi="Arial" w:cs="Arial"/>
        </w:rPr>
        <w:t xml:space="preserve">Permite avaliar o desempenho do aluno em atividades de </w:t>
      </w:r>
      <w:r w:rsidRPr="00264C35">
        <w:rPr>
          <w:rFonts w:ascii="Arial" w:hAnsi="Arial" w:cs="Arial"/>
          <w:u w:val="single"/>
        </w:rPr>
        <w:t>interação</w:t>
      </w:r>
      <w:r w:rsidRPr="00264C35">
        <w:rPr>
          <w:rFonts w:ascii="Arial" w:hAnsi="Arial" w:cs="Arial"/>
        </w:rPr>
        <w:t xml:space="preserve"> e </w:t>
      </w:r>
      <w:r w:rsidRPr="00264C35">
        <w:rPr>
          <w:rFonts w:ascii="Arial" w:hAnsi="Arial" w:cs="Arial"/>
          <w:u w:val="single"/>
        </w:rPr>
        <w:t>produção escritas.</w:t>
      </w:r>
    </w:p>
    <w:p w14:paraId="25C99F0C" w14:textId="77777777" w:rsidR="007D6550" w:rsidRPr="00264C35" w:rsidRDefault="007D6550" w:rsidP="00680F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64C35">
        <w:rPr>
          <w:rFonts w:ascii="Arial" w:hAnsi="Arial" w:cs="Arial"/>
        </w:rPr>
        <w:t>A prova inclui itens de seleção (escolha múltipla, associação, ordenação, verdadeiro/falso) e itens de construção (completamento, resposta curta e extensa). A tipologia de itens, o número e a cotação, apresentam-se no Quadro 1.</w:t>
      </w:r>
    </w:p>
    <w:p w14:paraId="42E75B30" w14:textId="77777777" w:rsidR="007D6550" w:rsidRPr="00264C35" w:rsidRDefault="007D6550" w:rsidP="007D655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u w:val="single"/>
        </w:rPr>
      </w:pPr>
      <w:r w:rsidRPr="00264C35">
        <w:rPr>
          <w:rFonts w:ascii="Arial" w:hAnsi="Arial" w:cs="Arial"/>
          <w:b/>
          <w:bCs/>
          <w:u w:val="single"/>
        </w:rPr>
        <w:t>Quadro 1</w:t>
      </w:r>
    </w:p>
    <w:tbl>
      <w:tblPr>
        <w:tblStyle w:val="Tabelacomgrelha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057"/>
        <w:gridCol w:w="3601"/>
        <w:gridCol w:w="1836"/>
      </w:tblGrid>
      <w:tr w:rsidR="007D6550" w:rsidRPr="00264C35" w14:paraId="10828E53" w14:textId="77777777" w:rsidTr="007D6550">
        <w:tc>
          <w:tcPr>
            <w:tcW w:w="3057" w:type="dxa"/>
            <w:shd w:val="clear" w:color="auto" w:fill="CCCCCC"/>
          </w:tcPr>
          <w:p w14:paraId="2DDBC93D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>Características / estrutura</w:t>
            </w:r>
          </w:p>
        </w:tc>
        <w:tc>
          <w:tcPr>
            <w:tcW w:w="3601" w:type="dxa"/>
            <w:shd w:val="clear" w:color="auto" w:fill="CCCCCC"/>
          </w:tcPr>
          <w:p w14:paraId="63C3F4FC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>Tipologia de itens</w:t>
            </w:r>
          </w:p>
        </w:tc>
        <w:tc>
          <w:tcPr>
            <w:tcW w:w="1836" w:type="dxa"/>
            <w:shd w:val="clear" w:color="auto" w:fill="CCCCCC"/>
          </w:tcPr>
          <w:p w14:paraId="6F9A60DA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>Nº de itens</w:t>
            </w:r>
          </w:p>
        </w:tc>
      </w:tr>
      <w:tr w:rsidR="007D6550" w:rsidRPr="00264C35" w14:paraId="7CC45407" w14:textId="77777777" w:rsidTr="007D6550">
        <w:trPr>
          <w:trHeight w:val="2097"/>
        </w:trPr>
        <w:tc>
          <w:tcPr>
            <w:tcW w:w="3057" w:type="dxa"/>
          </w:tcPr>
          <w:p w14:paraId="7B9AB4D4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 xml:space="preserve">Grupo I </w:t>
            </w:r>
          </w:p>
          <w:p w14:paraId="79182F6F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>Compreensão Oral</w:t>
            </w:r>
          </w:p>
          <w:p w14:paraId="2FE0B06F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(Avaliar o desempenho do</w:t>
            </w:r>
          </w:p>
          <w:p w14:paraId="59DD5695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examinando</w:t>
            </w:r>
          </w:p>
          <w:p w14:paraId="1B4F7E2E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 xml:space="preserve">de competências de compreensão da língua Inglesa - </w:t>
            </w:r>
            <w:r w:rsidRPr="00264C35">
              <w:rPr>
                <w:rFonts w:ascii="Arial" w:hAnsi="Arial" w:cs="Arial"/>
                <w:i/>
              </w:rPr>
              <w:t>Listening</w:t>
            </w:r>
            <w:r w:rsidRPr="00264C35">
              <w:rPr>
                <w:rFonts w:ascii="Arial" w:hAnsi="Arial" w:cs="Arial"/>
              </w:rPr>
              <w:t>)</w:t>
            </w:r>
          </w:p>
        </w:tc>
        <w:tc>
          <w:tcPr>
            <w:tcW w:w="3601" w:type="dxa"/>
          </w:tcPr>
          <w:p w14:paraId="53A85B57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</w:p>
          <w:p w14:paraId="7CC4EE05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Itens de seleção</w:t>
            </w:r>
          </w:p>
          <w:p w14:paraId="29EC38B8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Ligar imagens a figuras</w:t>
            </w:r>
          </w:p>
          <w:p w14:paraId="6648AAE8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Escolha múltipla</w:t>
            </w:r>
          </w:p>
          <w:p w14:paraId="0CD16BBD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Ouvir e pintar</w:t>
            </w:r>
          </w:p>
        </w:tc>
        <w:tc>
          <w:tcPr>
            <w:tcW w:w="1836" w:type="dxa"/>
          </w:tcPr>
          <w:p w14:paraId="591EE2E3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</w:p>
          <w:p w14:paraId="10F30545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264C35">
              <w:rPr>
                <w:rFonts w:ascii="Arial" w:hAnsi="Arial" w:cs="Arial"/>
                <w:u w:val="single"/>
              </w:rPr>
              <w:t>3 itens</w:t>
            </w:r>
          </w:p>
          <w:p w14:paraId="561DE3A2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</w:p>
          <w:p w14:paraId="53B2A733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 xml:space="preserve">3 </w:t>
            </w:r>
            <w:proofErr w:type="gramStart"/>
            <w:r w:rsidRPr="00264C35">
              <w:rPr>
                <w:rFonts w:ascii="Arial" w:hAnsi="Arial" w:cs="Arial"/>
              </w:rPr>
              <w:t>x</w:t>
            </w:r>
            <w:proofErr w:type="gramEnd"/>
            <w:r w:rsidRPr="00264C35">
              <w:rPr>
                <w:rFonts w:ascii="Arial" w:hAnsi="Arial" w:cs="Arial"/>
              </w:rPr>
              <w:t xml:space="preserve"> 10 = 30 pontos</w:t>
            </w:r>
          </w:p>
          <w:p w14:paraId="07C53835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</w:p>
          <w:p w14:paraId="3409F337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  <w:b/>
                <w:bCs/>
              </w:rPr>
              <w:t>TOTAL: 30 pontos</w:t>
            </w:r>
            <w:r w:rsidRPr="00264C35">
              <w:rPr>
                <w:rFonts w:ascii="Arial" w:hAnsi="Arial" w:cs="Arial"/>
              </w:rPr>
              <w:t xml:space="preserve"> </w:t>
            </w:r>
          </w:p>
        </w:tc>
      </w:tr>
      <w:tr w:rsidR="007D6550" w:rsidRPr="00264C35" w14:paraId="6A086689" w14:textId="77777777" w:rsidTr="007D6550">
        <w:tc>
          <w:tcPr>
            <w:tcW w:w="3057" w:type="dxa"/>
          </w:tcPr>
          <w:p w14:paraId="12D88296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>Grupo II</w:t>
            </w:r>
          </w:p>
          <w:p w14:paraId="171679A7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 xml:space="preserve"> Leitura e Compreensão Escrita</w:t>
            </w:r>
          </w:p>
          <w:p w14:paraId="5445C83E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(Avaliar o desempenho do</w:t>
            </w:r>
          </w:p>
          <w:p w14:paraId="141FE4CB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examinando em atividades</w:t>
            </w:r>
          </w:p>
          <w:p w14:paraId="2698F34C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que implicam a compreensão/interpretação e</w:t>
            </w:r>
          </w:p>
          <w:p w14:paraId="54BA8340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a produção de palavras em Inglês)</w:t>
            </w:r>
          </w:p>
        </w:tc>
        <w:tc>
          <w:tcPr>
            <w:tcW w:w="3601" w:type="dxa"/>
          </w:tcPr>
          <w:p w14:paraId="124A0386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Itens de seleção</w:t>
            </w:r>
          </w:p>
          <w:p w14:paraId="3C75D3EB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Associar imagens a palavras</w:t>
            </w:r>
          </w:p>
          <w:p w14:paraId="0F4FA69B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Escolha múltipla</w:t>
            </w:r>
          </w:p>
          <w:p w14:paraId="7DB73FAD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 xml:space="preserve">Respostas de Yes/No </w:t>
            </w:r>
          </w:p>
          <w:p w14:paraId="7A12D8F7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Ligar perguntas com respostas</w:t>
            </w:r>
          </w:p>
        </w:tc>
        <w:tc>
          <w:tcPr>
            <w:tcW w:w="1836" w:type="dxa"/>
          </w:tcPr>
          <w:p w14:paraId="401A6528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264C35">
              <w:rPr>
                <w:rFonts w:ascii="Arial" w:hAnsi="Arial" w:cs="Arial"/>
                <w:u w:val="single"/>
              </w:rPr>
              <w:t>4 itens</w:t>
            </w:r>
          </w:p>
          <w:p w14:paraId="4FA778E3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 xml:space="preserve">5 </w:t>
            </w:r>
          </w:p>
          <w:p w14:paraId="66D56FA2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10</w:t>
            </w:r>
          </w:p>
          <w:p w14:paraId="25288B85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5</w:t>
            </w:r>
          </w:p>
          <w:p w14:paraId="1F7D35D9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10</w:t>
            </w:r>
          </w:p>
          <w:p w14:paraId="21879914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64C35">
              <w:rPr>
                <w:rFonts w:ascii="Arial" w:hAnsi="Arial" w:cs="Arial"/>
                <w:b/>
                <w:bCs/>
              </w:rPr>
              <w:t>TOTAL: 30 pontos</w:t>
            </w:r>
          </w:p>
        </w:tc>
      </w:tr>
      <w:tr w:rsidR="007D6550" w:rsidRPr="00264C35" w14:paraId="2B79AFA0" w14:textId="77777777" w:rsidTr="007D6550">
        <w:tc>
          <w:tcPr>
            <w:tcW w:w="3057" w:type="dxa"/>
          </w:tcPr>
          <w:p w14:paraId="5F52808A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>Grupo III</w:t>
            </w:r>
          </w:p>
          <w:p w14:paraId="7B1A281D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</w:rPr>
            </w:pPr>
            <w:r w:rsidRPr="00264C35">
              <w:rPr>
                <w:rFonts w:ascii="Arial" w:hAnsi="Arial" w:cs="Arial"/>
                <w:b/>
              </w:rPr>
              <w:t>Escrita</w:t>
            </w:r>
          </w:p>
          <w:p w14:paraId="3581D5A6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(Avaliar o desempenho do</w:t>
            </w:r>
          </w:p>
          <w:p w14:paraId="50EE178C" w14:textId="77777777" w:rsidR="007D6550" w:rsidRPr="00264C35" w:rsidRDefault="007D6550" w:rsidP="007D65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lastRenderedPageBreak/>
              <w:t>examinando na produção de  frases simples e num texto muito simples com vocabulário limitado.</w:t>
            </w:r>
          </w:p>
        </w:tc>
        <w:tc>
          <w:tcPr>
            <w:tcW w:w="3601" w:type="dxa"/>
          </w:tcPr>
          <w:p w14:paraId="590A3252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lastRenderedPageBreak/>
              <w:t>Itens de construção</w:t>
            </w:r>
          </w:p>
          <w:p w14:paraId="7739532B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Legendar imagens</w:t>
            </w:r>
          </w:p>
          <w:p w14:paraId="6D38A196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lastRenderedPageBreak/>
              <w:t xml:space="preserve">Ordenar palavras para escrever vocabulário </w:t>
            </w:r>
          </w:p>
          <w:p w14:paraId="309BF932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Descrição de imagem</w:t>
            </w:r>
          </w:p>
          <w:p w14:paraId="6AB3B6D2" w14:textId="77777777" w:rsidR="007D6550" w:rsidRPr="00264C35" w:rsidRDefault="007D6550" w:rsidP="007D6550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t>Preenchimento de espaços</w:t>
            </w:r>
          </w:p>
        </w:tc>
        <w:tc>
          <w:tcPr>
            <w:tcW w:w="1836" w:type="dxa"/>
          </w:tcPr>
          <w:p w14:paraId="0B799752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264C35">
              <w:rPr>
                <w:rFonts w:ascii="Arial" w:hAnsi="Arial" w:cs="Arial"/>
                <w:u w:val="single"/>
              </w:rPr>
              <w:lastRenderedPageBreak/>
              <w:t>4 itens</w:t>
            </w:r>
          </w:p>
          <w:p w14:paraId="52AED006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</w:p>
          <w:p w14:paraId="176F489B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</w:rPr>
              <w:lastRenderedPageBreak/>
              <w:t xml:space="preserve">4 </w:t>
            </w:r>
            <w:proofErr w:type="gramStart"/>
            <w:r w:rsidRPr="00264C35">
              <w:rPr>
                <w:rFonts w:ascii="Arial" w:hAnsi="Arial" w:cs="Arial"/>
              </w:rPr>
              <w:t>x</w:t>
            </w:r>
            <w:proofErr w:type="gramEnd"/>
            <w:r w:rsidRPr="00264C35">
              <w:rPr>
                <w:rFonts w:ascii="Arial" w:hAnsi="Arial" w:cs="Arial"/>
              </w:rPr>
              <w:t xml:space="preserve"> 10 = 40 pontos</w:t>
            </w:r>
          </w:p>
          <w:p w14:paraId="23410E4B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1CE1EA1" w14:textId="77777777" w:rsidR="007D6550" w:rsidRPr="00264C35" w:rsidRDefault="007D6550" w:rsidP="007D6550">
            <w:pPr>
              <w:spacing w:line="360" w:lineRule="auto"/>
              <w:rPr>
                <w:rFonts w:ascii="Arial" w:hAnsi="Arial" w:cs="Arial"/>
              </w:rPr>
            </w:pPr>
            <w:r w:rsidRPr="00264C35">
              <w:rPr>
                <w:rFonts w:ascii="Arial" w:hAnsi="Arial" w:cs="Arial"/>
                <w:b/>
                <w:bCs/>
              </w:rPr>
              <w:t>TOTAL: 40 pontos</w:t>
            </w:r>
          </w:p>
        </w:tc>
      </w:tr>
    </w:tbl>
    <w:p w14:paraId="2F7CB1FB" w14:textId="77777777" w:rsidR="00680FB9" w:rsidRDefault="00680FB9" w:rsidP="00DF1D22">
      <w:pPr>
        <w:rPr>
          <w:rFonts w:ascii="Arial" w:hAnsi="Arial" w:cs="Arial"/>
          <w:b/>
          <w:bCs/>
        </w:rPr>
      </w:pPr>
    </w:p>
    <w:p w14:paraId="137EAD97" w14:textId="0C799603" w:rsidR="00237AC1" w:rsidRPr="00DF1D22" w:rsidRDefault="007D6550" w:rsidP="00DF1D22">
      <w:pPr>
        <w:rPr>
          <w:rFonts w:ascii="Arial" w:hAnsi="Arial" w:cs="Arial"/>
          <w:b/>
          <w:bCs/>
        </w:rPr>
      </w:pPr>
      <w:r w:rsidRPr="00264C35">
        <w:rPr>
          <w:rFonts w:ascii="Arial" w:hAnsi="Arial" w:cs="Arial"/>
          <w:b/>
          <w:bCs/>
        </w:rPr>
        <w:t>A prova</w:t>
      </w:r>
      <w:r w:rsidR="007A55EA" w:rsidRPr="00264C35">
        <w:rPr>
          <w:rFonts w:ascii="Arial" w:hAnsi="Arial" w:cs="Arial"/>
          <w:b/>
          <w:bCs/>
        </w:rPr>
        <w:t xml:space="preserve"> escrita</w:t>
      </w:r>
      <w:r w:rsidRPr="00264C35">
        <w:rPr>
          <w:rFonts w:ascii="Arial" w:hAnsi="Arial" w:cs="Arial"/>
          <w:b/>
          <w:bCs/>
        </w:rPr>
        <w:t xml:space="preserve"> é cotada para 100 pontos.</w:t>
      </w:r>
    </w:p>
    <w:p w14:paraId="442B4BE0" w14:textId="1A808AF4" w:rsidR="009B5101" w:rsidRPr="00264C35" w:rsidRDefault="007A55EA" w:rsidP="002A46A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264C35">
        <w:rPr>
          <w:rFonts w:ascii="Arial" w:hAnsi="Arial" w:cs="Arial"/>
        </w:rPr>
        <w:t>A prova é constituída por uma componente escrita e uma componente oral, com a ponderação de, respetivamente, 70% e 30%.</w:t>
      </w:r>
    </w:p>
    <w:p w14:paraId="76D79ED3" w14:textId="799C6D7E" w:rsidR="007A55EA" w:rsidRPr="00264C35" w:rsidRDefault="007A55EA" w:rsidP="002A46A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264C35">
        <w:rPr>
          <w:rFonts w:ascii="Arial" w:hAnsi="Arial" w:cs="Arial"/>
        </w:rPr>
        <w:t xml:space="preserve">A componente oral dispõe de documento próprio. </w:t>
      </w:r>
    </w:p>
    <w:p w14:paraId="0E9D610B" w14:textId="77777777" w:rsidR="007A55EA" w:rsidRPr="00264C35" w:rsidRDefault="007A55EA" w:rsidP="002A46A2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66C77D83" w14:textId="72C9D633" w:rsidR="002A46A2" w:rsidRDefault="002A46A2" w:rsidP="002A46A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E691FBF" w14:textId="77777777" w:rsidR="007D6550" w:rsidRPr="00264C35" w:rsidRDefault="007D6550" w:rsidP="00264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n-US"/>
        </w:rPr>
      </w:pPr>
      <w:r w:rsidRPr="00264C35">
        <w:rPr>
          <w:rFonts w:ascii="Arial" w:hAnsi="Arial" w:cs="Arial"/>
          <w:lang w:eastAsia="en-US"/>
        </w:rPr>
        <w:t xml:space="preserve">A classificação a atribuir a cada resposta resulta da aplicação dos critérios gerais e dos critérios específicos de classificação apresentados para cada item. As respostas ilegíveis ou que não possam ser claramente identificadas são classificadas com zero pontos. </w:t>
      </w:r>
    </w:p>
    <w:p w14:paraId="024DE9BC" w14:textId="77777777" w:rsidR="007D6550" w:rsidRPr="00264C35" w:rsidRDefault="007D6550" w:rsidP="00264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11F3BC61" w14:textId="77777777" w:rsidR="007D6550" w:rsidRPr="00264C35" w:rsidRDefault="007D6550" w:rsidP="00264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en-US"/>
        </w:rPr>
      </w:pPr>
      <w:r w:rsidRPr="00264C35">
        <w:rPr>
          <w:rFonts w:ascii="Arial" w:hAnsi="Arial" w:cs="Arial"/>
          <w:b/>
          <w:bCs/>
          <w:lang w:eastAsia="en-US"/>
        </w:rPr>
        <w:t xml:space="preserve">Itens de seleção </w:t>
      </w:r>
    </w:p>
    <w:p w14:paraId="4E8E8E7C" w14:textId="77777777" w:rsidR="007D6550" w:rsidRPr="00264C35" w:rsidRDefault="007D6550" w:rsidP="00264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n-US"/>
        </w:rPr>
      </w:pPr>
      <w:r w:rsidRPr="00264C35">
        <w:rPr>
          <w:rFonts w:ascii="Arial" w:hAnsi="Arial" w:cs="Arial"/>
          <w:lang w:eastAsia="en-US"/>
        </w:rPr>
        <w:t xml:space="preserve">Nos itens de seleção, a cotação só é atribuída às respostas integralmente corretas. Podem ser atribuídas pontuações a respostas parcialmente corretas, de acordo com os critérios específicos. </w:t>
      </w:r>
    </w:p>
    <w:p w14:paraId="33A504BF" w14:textId="77777777" w:rsidR="007D6550" w:rsidRPr="00264C35" w:rsidRDefault="007D6550" w:rsidP="00264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4DFCFC32" w14:textId="77777777" w:rsidR="007D6550" w:rsidRPr="00264C35" w:rsidRDefault="007D6550" w:rsidP="00264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n-US"/>
        </w:rPr>
      </w:pPr>
      <w:r w:rsidRPr="00264C35">
        <w:rPr>
          <w:rFonts w:ascii="Arial" w:hAnsi="Arial" w:cs="Arial"/>
          <w:b/>
          <w:bCs/>
          <w:lang w:eastAsia="en-US"/>
        </w:rPr>
        <w:t>Itens de construção</w:t>
      </w:r>
      <w:r w:rsidRPr="00264C35">
        <w:rPr>
          <w:rFonts w:ascii="Arial" w:hAnsi="Arial" w:cs="Arial"/>
          <w:lang w:eastAsia="en-US"/>
        </w:rPr>
        <w:t xml:space="preserve"> </w:t>
      </w:r>
    </w:p>
    <w:p w14:paraId="7D63D923" w14:textId="77777777" w:rsidR="007D6550" w:rsidRPr="00264C35" w:rsidRDefault="007D6550" w:rsidP="00264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64C35">
        <w:rPr>
          <w:rFonts w:ascii="Arial" w:hAnsi="Arial" w:cs="Arial"/>
          <w:lang w:eastAsia="en-US"/>
        </w:rPr>
        <w:t>Nos itens de ordenação e nos de resposta curta, a cotação só é atribuída às respostas totalmente corretas. Podem ser atribuídas pontuações a respostas parcialmente corretas, de acordo com os critérios específicos</w:t>
      </w:r>
      <w:r w:rsidRPr="00264C35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E80F017" w14:textId="77777777" w:rsidR="007D6550" w:rsidRPr="00264C35" w:rsidRDefault="007D6550" w:rsidP="00264C3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A15B6D" w14:textId="11E715DC" w:rsidR="00E44780" w:rsidRPr="00DF1D22" w:rsidRDefault="00D3585A" w:rsidP="00DF1D22">
      <w:pPr>
        <w:pStyle w:val="Cabealh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64C35">
        <w:rPr>
          <w:rFonts w:ascii="Arial" w:hAnsi="Arial" w:cs="Arial"/>
          <w:b/>
          <w:bCs/>
          <w:sz w:val="24"/>
          <w:szCs w:val="24"/>
        </w:rPr>
        <w:t>Duração da Prova</w:t>
      </w:r>
      <w:r w:rsidR="002A46A2" w:rsidRPr="00264C35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264C3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2A20CC2" w14:textId="285A12FF" w:rsidR="00680FB9" w:rsidRPr="00264C35" w:rsidRDefault="007D6550" w:rsidP="00680F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n-US"/>
        </w:rPr>
      </w:pPr>
      <w:r w:rsidRPr="00264C35">
        <w:rPr>
          <w:rFonts w:ascii="Arial" w:hAnsi="Arial" w:cs="Arial"/>
          <w:lang w:eastAsia="en-US"/>
        </w:rPr>
        <w:t xml:space="preserve">A prova escrita tem a duração de </w:t>
      </w:r>
      <w:r w:rsidR="00680FB9">
        <w:rPr>
          <w:rFonts w:ascii="Arial" w:hAnsi="Arial" w:cs="Arial"/>
          <w:lang w:eastAsia="en-US"/>
        </w:rPr>
        <w:t>60</w:t>
      </w:r>
      <w:r w:rsidR="000A11D5" w:rsidRPr="00264C35">
        <w:rPr>
          <w:rFonts w:ascii="Arial" w:hAnsi="Arial" w:cs="Arial"/>
          <w:lang w:eastAsia="en-US"/>
        </w:rPr>
        <w:t xml:space="preserve"> </w:t>
      </w:r>
      <w:r w:rsidRPr="00264C35">
        <w:rPr>
          <w:rFonts w:ascii="Arial" w:hAnsi="Arial" w:cs="Arial"/>
          <w:lang w:eastAsia="en-US"/>
        </w:rPr>
        <w:t xml:space="preserve">minutos. </w:t>
      </w:r>
    </w:p>
    <w:p w14:paraId="74458B89" w14:textId="13D2D107" w:rsidR="00680FB9" w:rsidRDefault="007D6550" w:rsidP="00680F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64C35">
        <w:rPr>
          <w:rFonts w:ascii="Arial" w:hAnsi="Arial" w:cs="Arial"/>
          <w:lang w:eastAsia="en-US"/>
        </w:rPr>
        <w:t>A compreensão oral é avaliada nos primeiros 1</w:t>
      </w:r>
      <w:r w:rsidR="00680FB9">
        <w:rPr>
          <w:rFonts w:ascii="Arial" w:hAnsi="Arial" w:cs="Arial"/>
          <w:lang w:eastAsia="en-US"/>
        </w:rPr>
        <w:t>5</w:t>
      </w:r>
      <w:r w:rsidRPr="00264C35">
        <w:rPr>
          <w:rFonts w:ascii="Arial" w:hAnsi="Arial" w:cs="Arial"/>
          <w:lang w:eastAsia="en-US"/>
        </w:rPr>
        <w:t xml:space="preserve"> minutos da prova. </w:t>
      </w:r>
      <w:r w:rsidR="00E44780" w:rsidRPr="00264C35">
        <w:rPr>
          <w:rFonts w:ascii="Arial" w:hAnsi="Arial" w:cs="Arial"/>
          <w:lang w:eastAsia="en-US"/>
        </w:rPr>
        <w:br/>
      </w:r>
      <w:r w:rsidRPr="00264C35">
        <w:rPr>
          <w:rFonts w:ascii="Arial" w:hAnsi="Arial" w:cs="Arial"/>
        </w:rPr>
        <w:t xml:space="preserve">Como material de escrita, apenas pode ser usada caneta ou esferográfica de tinta azul ou preta. </w:t>
      </w:r>
    </w:p>
    <w:p w14:paraId="64F6CBE6" w14:textId="62478927" w:rsidR="00680FB9" w:rsidRDefault="007D6550" w:rsidP="00680FB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64C35">
        <w:rPr>
          <w:rFonts w:ascii="Arial" w:hAnsi="Arial" w:cs="Arial"/>
        </w:rPr>
        <w:t xml:space="preserve">As respostas são registadas no enunciado. </w:t>
      </w:r>
      <w:r w:rsidR="00680FB9">
        <w:rPr>
          <w:rFonts w:ascii="Arial" w:hAnsi="Arial" w:cs="Arial"/>
        </w:rPr>
        <w:t xml:space="preserve"> </w:t>
      </w:r>
      <w:r w:rsidR="00E44780" w:rsidRPr="00264C35">
        <w:rPr>
          <w:rFonts w:ascii="Arial" w:hAnsi="Arial" w:cs="Arial"/>
        </w:rPr>
        <w:br/>
      </w:r>
      <w:r w:rsidRPr="00264C35">
        <w:rPr>
          <w:rFonts w:ascii="Arial" w:hAnsi="Arial" w:cs="Arial"/>
        </w:rPr>
        <w:t>Não é permitido a consulta de dicionários.</w:t>
      </w:r>
      <w:r w:rsidR="00E44780" w:rsidRPr="00264C35">
        <w:rPr>
          <w:rFonts w:ascii="Arial" w:hAnsi="Arial" w:cs="Arial"/>
        </w:rPr>
        <w:br/>
      </w:r>
      <w:r w:rsidRPr="00264C35">
        <w:rPr>
          <w:rFonts w:ascii="Arial" w:hAnsi="Arial" w:cs="Arial"/>
        </w:rPr>
        <w:t>Não é permitido o uso de dicionário ne</w:t>
      </w:r>
      <w:bookmarkStart w:id="0" w:name="_GoBack"/>
      <w:bookmarkEnd w:id="0"/>
      <w:r w:rsidRPr="00264C35">
        <w:rPr>
          <w:rFonts w:ascii="Arial" w:hAnsi="Arial" w:cs="Arial"/>
        </w:rPr>
        <w:t>m de corretor.</w:t>
      </w:r>
    </w:p>
    <w:sectPr w:rsidR="00680FB9" w:rsidSect="0048695B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1B60" w14:textId="77777777" w:rsidR="0048695B" w:rsidRDefault="0048695B" w:rsidP="00F374E2">
      <w:pPr>
        <w:spacing w:after="0" w:line="240" w:lineRule="auto"/>
      </w:pPr>
      <w:r>
        <w:separator/>
      </w:r>
    </w:p>
  </w:endnote>
  <w:endnote w:type="continuationSeparator" w:id="0">
    <w:p w14:paraId="63CB48B3" w14:textId="77777777" w:rsidR="0048695B" w:rsidRDefault="0048695B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DAAA" w14:textId="1EEE50F4" w:rsidR="00264C35" w:rsidRDefault="00264C35" w:rsidP="00264C35">
    <w:pPr>
      <w:pStyle w:val="Rodap"/>
      <w:jc w:val="right"/>
    </w:pPr>
    <w:r w:rsidRPr="00264C35">
      <w:t xml:space="preserve"> </w:t>
    </w:r>
  </w:p>
  <w:sdt>
    <w:sdtPr>
      <w:id w:val="-282201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14:paraId="1052E6DE" w14:textId="59F79162" w:rsidR="00264C35" w:rsidRDefault="00264C35" w:rsidP="00264C35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PROVA 45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 </w:t>
            </w:r>
            <w:r>
              <w:rPr>
                <w:rFonts w:ascii="Arial" w:hAnsi="Arial" w:cs="Arial"/>
                <w:sz w:val="16"/>
                <w:szCs w:val="16"/>
              </w:rPr>
              <w:t xml:space="preserve">Inglês - Escrita </w:t>
            </w:r>
            <w:r w:rsidRPr="00815AC7">
              <w:rPr>
                <w:rFonts w:ascii="Arial" w:hAnsi="Arial" w:cs="Arial"/>
                <w:sz w:val="16"/>
                <w:szCs w:val="16"/>
              </w:rPr>
              <w:t>|</w:t>
            </w:r>
            <w:r>
              <w:rPr>
                <w:rFonts w:ascii="Arial" w:hAnsi="Arial" w:cs="Arial"/>
                <w:sz w:val="16"/>
                <w:szCs w:val="16"/>
              </w:rPr>
              <w:t>1.ª Fase | Informação de Prova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0FB9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80FB9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p w14:paraId="576F8C7E" w14:textId="77777777" w:rsidR="00264C35" w:rsidRDefault="00680FB9" w:rsidP="00264C35">
        <w:pPr>
          <w:pStyle w:val="Rodap"/>
          <w:jc w:val="right"/>
        </w:pPr>
      </w:p>
    </w:sdtContent>
  </w:sdt>
  <w:p w14:paraId="4F36D7B1" w14:textId="0D52B0B2" w:rsidR="00B910EC" w:rsidRDefault="00B910EC">
    <w:pPr>
      <w:pStyle w:val="Rodap"/>
      <w:jc w:val="right"/>
    </w:pPr>
  </w:p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371E" w14:textId="77777777" w:rsidR="0048695B" w:rsidRDefault="0048695B" w:rsidP="00F374E2">
      <w:pPr>
        <w:spacing w:after="0" w:line="240" w:lineRule="auto"/>
      </w:pPr>
      <w:r>
        <w:separator/>
      </w:r>
    </w:p>
  </w:footnote>
  <w:footnote w:type="continuationSeparator" w:id="0">
    <w:p w14:paraId="6EEDE6BF" w14:textId="77777777" w:rsidR="0048695B" w:rsidRDefault="0048695B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9AC"/>
    <w:multiLevelType w:val="hybridMultilevel"/>
    <w:tmpl w:val="13FCFFFC"/>
    <w:lvl w:ilvl="0" w:tplc="BA62D8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1D5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565BB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37AC1"/>
    <w:rsid w:val="00264C35"/>
    <w:rsid w:val="002A3B5B"/>
    <w:rsid w:val="002A46A2"/>
    <w:rsid w:val="002B42B2"/>
    <w:rsid w:val="002E1D40"/>
    <w:rsid w:val="00300186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8695B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750A8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0FB9"/>
    <w:rsid w:val="006825EB"/>
    <w:rsid w:val="006A3217"/>
    <w:rsid w:val="006A4B3E"/>
    <w:rsid w:val="006B3A5A"/>
    <w:rsid w:val="006C17E3"/>
    <w:rsid w:val="006D0480"/>
    <w:rsid w:val="006E0737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A55EA"/>
    <w:rsid w:val="007C5A87"/>
    <w:rsid w:val="007D292D"/>
    <w:rsid w:val="007D6550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B510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112AB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1D22"/>
    <w:rsid w:val="00DF44B4"/>
    <w:rsid w:val="00E10C77"/>
    <w:rsid w:val="00E44780"/>
    <w:rsid w:val="00E65098"/>
    <w:rsid w:val="00E7295E"/>
    <w:rsid w:val="00EB6987"/>
    <w:rsid w:val="00ED0E08"/>
    <w:rsid w:val="00EE1033"/>
    <w:rsid w:val="00EF7B92"/>
    <w:rsid w:val="00F01956"/>
    <w:rsid w:val="00F3635C"/>
    <w:rsid w:val="00F374E2"/>
    <w:rsid w:val="00F4223E"/>
    <w:rsid w:val="00F43DA3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D925-9A69-4C3C-A485-74C949AE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742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9</cp:revision>
  <cp:lastPrinted>2018-01-09T10:34:00Z</cp:lastPrinted>
  <dcterms:created xsi:type="dcterms:W3CDTF">2024-05-03T20:23:00Z</dcterms:created>
  <dcterms:modified xsi:type="dcterms:W3CDTF">2024-05-08T14:12:00Z</dcterms:modified>
</cp:coreProperties>
</file>