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9844E" w14:textId="77777777" w:rsidR="009D44E4" w:rsidRDefault="0001438B" w:rsidP="009D44E4">
      <w:pPr>
        <w:pStyle w:val="Cabealho"/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Informação- </w:t>
      </w:r>
      <w:r w:rsidR="009D44E4" w:rsidRPr="009D44E4">
        <w:rPr>
          <w:rFonts w:ascii="Arial" w:hAnsi="Arial" w:cs="Arial"/>
        </w:rPr>
        <w:t>Prova de Equivalência à Frequência de Educação Artística</w:t>
      </w:r>
      <w:r w:rsidR="009D44E4">
        <w:rPr>
          <w:rFonts w:ascii="Arial" w:hAnsi="Arial" w:cs="Arial"/>
          <w:b/>
          <w:sz w:val="24"/>
          <w:szCs w:val="24"/>
        </w:rPr>
        <w:t xml:space="preserve"> </w:t>
      </w:r>
    </w:p>
    <w:p w14:paraId="2FD2C780" w14:textId="3DD0C44F" w:rsidR="00D3585A" w:rsidRDefault="00D3585A" w:rsidP="009D44E4">
      <w:pPr>
        <w:pStyle w:val="Cabealho"/>
        <w:spacing w:line="480" w:lineRule="auto"/>
      </w:pPr>
      <w:r w:rsidRPr="00D3585A">
        <w:rPr>
          <w:rFonts w:ascii="Arial" w:hAnsi="Arial" w:cs="Arial"/>
          <w:b/>
          <w:sz w:val="24"/>
          <w:szCs w:val="24"/>
        </w:rPr>
        <w:t>Código da prova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9D44E4" w:rsidRPr="009D44E4">
        <w:rPr>
          <w:rFonts w:ascii="Arial" w:hAnsi="Arial" w:cs="Arial"/>
        </w:rPr>
        <w:t>46</w:t>
      </w:r>
    </w:p>
    <w:p w14:paraId="535AB278" w14:textId="04FDFD5B" w:rsidR="00CE53EC" w:rsidRDefault="00D3585A" w:rsidP="00CE53EC">
      <w:pPr>
        <w:pStyle w:val="Cabealho"/>
        <w:spacing w:line="480" w:lineRule="auto"/>
      </w:pPr>
      <w:r>
        <w:rPr>
          <w:rFonts w:ascii="Arial" w:hAnsi="Arial" w:cs="Arial"/>
          <w:sz w:val="24"/>
          <w:szCs w:val="24"/>
        </w:rPr>
        <w:fldChar w:fldCharType="end"/>
      </w:r>
      <w:r w:rsidR="00121C1F">
        <w:rPr>
          <w:rFonts w:ascii="Arial" w:hAnsi="Arial" w:cs="Arial"/>
          <w:b/>
          <w:sz w:val="24"/>
          <w:szCs w:val="24"/>
        </w:rPr>
        <w:t>Ano da prova</w:t>
      </w:r>
      <w:r w:rsidR="00CE53EC" w:rsidRPr="00CE53EC">
        <w:rPr>
          <w:rFonts w:ascii="Arial" w:hAnsi="Arial" w:cs="Arial"/>
          <w:b/>
          <w:sz w:val="24"/>
          <w:szCs w:val="24"/>
        </w:rPr>
        <w:t xml:space="preserve">: </w:t>
      </w:r>
      <w:r w:rsidR="00CE53EC">
        <w:rPr>
          <w:rFonts w:ascii="Arial" w:hAnsi="Arial" w:cs="Arial"/>
          <w:b/>
          <w:sz w:val="24"/>
          <w:szCs w:val="24"/>
        </w:rPr>
        <w:fldChar w:fldCharType="begin"/>
      </w:r>
      <w:r w:rsidR="00CE53EC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CE53EC">
        <w:rPr>
          <w:rFonts w:ascii="Arial" w:hAnsi="Arial" w:cs="Arial"/>
          <w:b/>
          <w:sz w:val="24"/>
          <w:szCs w:val="24"/>
        </w:rPr>
        <w:fldChar w:fldCharType="separate"/>
      </w:r>
      <w:r w:rsidR="00270F39" w:rsidRPr="009D44E4">
        <w:rPr>
          <w:rFonts w:ascii="Arial" w:hAnsi="Arial" w:cs="Arial"/>
        </w:rPr>
        <w:t>2024</w:t>
      </w:r>
    </w:p>
    <w:p w14:paraId="2EFB7E9E" w14:textId="480069CE" w:rsidR="00D3585A" w:rsidRDefault="00CE53EC" w:rsidP="00CE53EC">
      <w:pPr>
        <w:spacing w:after="0" w:line="48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Enquadramento legal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121C1F" w:rsidRPr="009D44E4">
        <w:rPr>
          <w:rFonts w:ascii="Arial" w:hAnsi="Arial" w:cs="Arial"/>
        </w:rPr>
        <w:t>Despacho Normativo n.º 4/2024</w:t>
      </w:r>
    </w:p>
    <w:p w14:paraId="45032105" w14:textId="550BBC48" w:rsidR="00D3585A" w:rsidRPr="00121A91" w:rsidRDefault="00D3585A" w:rsidP="00CE53EC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F6A396A" w14:textId="678481C4" w:rsidR="00AE2764" w:rsidRPr="00121A91" w:rsidRDefault="00AE2764" w:rsidP="001B5B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FA9BA6" w14:textId="12C296A5" w:rsidR="00027C85" w:rsidRPr="00521A7A" w:rsidRDefault="00017494" w:rsidP="00521A7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1A7A">
        <w:rPr>
          <w:rFonts w:ascii="Arial" w:hAnsi="Arial" w:cs="Arial"/>
          <w:b/>
          <w:sz w:val="24"/>
          <w:szCs w:val="24"/>
        </w:rPr>
        <w:t>Objeto de avaliação</w:t>
      </w:r>
      <w:r w:rsidR="0055151F" w:rsidRPr="00521A7A">
        <w:rPr>
          <w:rFonts w:ascii="Arial" w:hAnsi="Arial" w:cs="Arial"/>
          <w:b/>
          <w:sz w:val="24"/>
          <w:szCs w:val="24"/>
        </w:rPr>
        <w:t>:</w:t>
      </w:r>
      <w:r w:rsidRPr="00521A7A">
        <w:rPr>
          <w:rFonts w:ascii="Arial" w:hAnsi="Arial" w:cs="Arial"/>
          <w:sz w:val="24"/>
          <w:szCs w:val="24"/>
        </w:rPr>
        <w:t xml:space="preserve"> </w:t>
      </w:r>
    </w:p>
    <w:p w14:paraId="271748F9" w14:textId="690F528C" w:rsidR="00270F39" w:rsidRPr="009D44E4" w:rsidRDefault="00D3585A" w:rsidP="009D44E4">
      <w:pPr>
        <w:spacing w:after="0" w:line="360" w:lineRule="auto"/>
        <w:jc w:val="both"/>
        <w:rPr>
          <w:rFonts w:ascii="Arial" w:hAnsi="Arial" w:cs="Arial"/>
        </w:rPr>
      </w:pPr>
      <w:r w:rsidRPr="00521A7A">
        <w:rPr>
          <w:rFonts w:ascii="Arial" w:hAnsi="Arial" w:cs="Arial"/>
          <w:b/>
          <w:sz w:val="24"/>
          <w:szCs w:val="24"/>
        </w:rPr>
        <w:fldChar w:fldCharType="begin"/>
      </w:r>
      <w:r w:rsidRPr="00521A7A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Pr="00521A7A">
        <w:rPr>
          <w:rFonts w:ascii="Arial" w:hAnsi="Arial" w:cs="Arial"/>
          <w:b/>
          <w:sz w:val="24"/>
          <w:szCs w:val="24"/>
        </w:rPr>
        <w:fldChar w:fldCharType="separate"/>
      </w:r>
      <w:r w:rsidR="00270F39" w:rsidRPr="009D44E4">
        <w:rPr>
          <w:rFonts w:ascii="Arial" w:hAnsi="Arial" w:cs="Arial"/>
        </w:rPr>
        <w:t xml:space="preserve"> A prova tem por referência O Perfil dos Alunos à Saída da Escolaridade Obrigatória e as Aprendizagens Essenciais de Educação Artística – Música, Dança, Expressão Dramática/Teatro e Artes Visuais.</w:t>
      </w:r>
    </w:p>
    <w:p w14:paraId="435738F8" w14:textId="77777777" w:rsidR="00270F39" w:rsidRPr="009D44E4" w:rsidRDefault="00270F39" w:rsidP="009D44E4">
      <w:pPr>
        <w:spacing w:after="0" w:line="360" w:lineRule="auto"/>
        <w:jc w:val="both"/>
        <w:rPr>
          <w:rFonts w:ascii="Arial" w:hAnsi="Arial" w:cs="Arial"/>
          <w:bCs/>
        </w:rPr>
      </w:pPr>
      <w:r w:rsidRPr="009D44E4">
        <w:rPr>
          <w:rFonts w:ascii="Arial" w:hAnsi="Arial" w:cs="Arial"/>
          <w:bCs/>
        </w:rPr>
        <w:t xml:space="preserve">A prova permite avaliar as aprendizagens, os conhecimentos, as capacidades e atitudes, enquadradas nos domínios das quatro áreas da disciplina, passiveis de avaliação em prova prática de duração limitada. </w:t>
      </w:r>
    </w:p>
    <w:p w14:paraId="04316AFF" w14:textId="77777777" w:rsidR="00270F39" w:rsidRPr="009D44E4" w:rsidRDefault="00270F39" w:rsidP="009D44E4">
      <w:pPr>
        <w:spacing w:after="0" w:line="360" w:lineRule="auto"/>
        <w:jc w:val="both"/>
        <w:rPr>
          <w:rFonts w:ascii="Arial" w:hAnsi="Arial" w:cs="Arial"/>
          <w:bCs/>
        </w:rPr>
      </w:pPr>
      <w:r w:rsidRPr="009D44E4">
        <w:rPr>
          <w:rFonts w:ascii="Arial" w:hAnsi="Arial" w:cs="Arial"/>
          <w:bCs/>
        </w:rPr>
        <w:t>A prova avalia a aprendizagem dos domínios comuns à Educação Artística - Apropriação e Reflexão, Interpretação e Comunicação, Experimentação e Criação.</w:t>
      </w:r>
    </w:p>
    <w:p w14:paraId="76E27780" w14:textId="77777777" w:rsidR="00270F39" w:rsidRPr="00521A7A" w:rsidRDefault="00270F39" w:rsidP="00521A7A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1036A2" w14:textId="46361713" w:rsidR="00521A7A" w:rsidRPr="00521A7A" w:rsidRDefault="00D3585A" w:rsidP="00521A7A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21A7A">
        <w:rPr>
          <w:rFonts w:ascii="Arial" w:hAnsi="Arial" w:cs="Arial"/>
          <w:b/>
          <w:sz w:val="24"/>
          <w:szCs w:val="24"/>
        </w:rPr>
        <w:fldChar w:fldCharType="end"/>
      </w:r>
      <w:r w:rsidR="00521A7A" w:rsidRPr="00521A7A">
        <w:rPr>
          <w:rFonts w:ascii="Arial" w:hAnsi="Arial" w:cs="Arial"/>
          <w:b/>
          <w:sz w:val="24"/>
          <w:szCs w:val="24"/>
        </w:rPr>
        <w:t xml:space="preserve">Critérios gerais de classificação: </w:t>
      </w:r>
    </w:p>
    <w:p w14:paraId="41A5AAA2" w14:textId="77777777" w:rsidR="00521A7A" w:rsidRPr="009D44E4" w:rsidRDefault="00521A7A" w:rsidP="00521A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D44E4">
        <w:rPr>
          <w:rFonts w:ascii="Arial" w:hAnsi="Arial" w:cs="Arial"/>
        </w:rPr>
        <w:t>A classificação a atribuir a cada atividade resulta da aplicação dos critérios gerais e dos critérios específicos de classificação apresentados para cada item e é expressa por um número inteiro, previsto na grelha de classificação.</w:t>
      </w:r>
    </w:p>
    <w:p w14:paraId="0B8FE41E" w14:textId="77777777" w:rsidR="00521A7A" w:rsidRPr="009D44E4" w:rsidRDefault="00521A7A" w:rsidP="00521A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D44E4">
        <w:rPr>
          <w:rFonts w:ascii="Arial" w:hAnsi="Arial" w:cs="Arial"/>
        </w:rPr>
        <w:t>Os critérios de classificação da prova podem apresentar-se organizados por níveis de desempenho. A cada nível de desempenho corresponde uma dada pontuação</w:t>
      </w:r>
    </w:p>
    <w:p w14:paraId="2A2F0F84" w14:textId="77777777" w:rsidR="00521A7A" w:rsidRPr="009D44E4" w:rsidRDefault="00521A7A" w:rsidP="00521A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D44E4">
        <w:rPr>
          <w:rFonts w:ascii="Arial" w:hAnsi="Arial" w:cs="Arial"/>
        </w:rPr>
        <w:t>Ao não cumprimento de uma atividade será atribuída a cotação de zero pontos.</w:t>
      </w:r>
    </w:p>
    <w:p w14:paraId="6DDC0B73" w14:textId="66CFABC6" w:rsidR="006F4D50" w:rsidRPr="00521A7A" w:rsidRDefault="006F4D50" w:rsidP="00521A7A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50857F" w14:textId="1058AB41" w:rsidR="0055151F" w:rsidRPr="00521A7A" w:rsidRDefault="00017494" w:rsidP="00521A7A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21A7A">
        <w:rPr>
          <w:rFonts w:ascii="Arial" w:hAnsi="Arial" w:cs="Arial"/>
          <w:b/>
          <w:sz w:val="24"/>
          <w:szCs w:val="24"/>
        </w:rPr>
        <w:t>Caracterização da prova:</w:t>
      </w:r>
      <w:r w:rsidR="008D6340" w:rsidRPr="00521A7A">
        <w:rPr>
          <w:rFonts w:ascii="Arial" w:hAnsi="Arial" w:cs="Arial"/>
          <w:b/>
          <w:sz w:val="24"/>
          <w:szCs w:val="24"/>
        </w:rPr>
        <w:t xml:space="preserve"> </w:t>
      </w:r>
    </w:p>
    <w:p w14:paraId="3D00739E" w14:textId="5837C5C2" w:rsidR="00270F39" w:rsidRPr="009D44E4" w:rsidRDefault="00D3585A" w:rsidP="00521A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1A7A">
        <w:rPr>
          <w:rFonts w:ascii="Arial" w:hAnsi="Arial" w:cs="Arial"/>
          <w:b/>
          <w:sz w:val="24"/>
          <w:szCs w:val="24"/>
        </w:rPr>
        <w:fldChar w:fldCharType="begin"/>
      </w:r>
      <w:r w:rsidRPr="00521A7A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Pr="00521A7A">
        <w:rPr>
          <w:rFonts w:ascii="Arial" w:hAnsi="Arial" w:cs="Arial"/>
          <w:b/>
          <w:sz w:val="24"/>
          <w:szCs w:val="24"/>
        </w:rPr>
        <w:fldChar w:fldCharType="separate"/>
      </w:r>
      <w:r w:rsidR="00270F39" w:rsidRPr="009D44E4">
        <w:rPr>
          <w:rFonts w:ascii="Arial" w:hAnsi="Arial" w:cs="Arial"/>
        </w:rPr>
        <w:t xml:space="preserve"> A prova apresenta quatro Expressões diferentes (Música, Dança, Expressão Dramática/Teatro e Artes Visuais).</w:t>
      </w:r>
    </w:p>
    <w:p w14:paraId="6EAA90CB" w14:textId="77777777" w:rsidR="00521A7A" w:rsidRPr="00521A7A" w:rsidRDefault="00521A7A" w:rsidP="00521A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8B685B" w14:textId="77777777" w:rsidR="009D44E4" w:rsidRDefault="00521A7A" w:rsidP="00521A7A">
      <w:pPr>
        <w:tabs>
          <w:tab w:val="left" w:pos="126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21A7A">
        <w:rPr>
          <w:rFonts w:ascii="Arial" w:hAnsi="Arial" w:cs="Arial"/>
          <w:b/>
          <w:bCs/>
          <w:sz w:val="24"/>
          <w:szCs w:val="24"/>
        </w:rPr>
        <w:t>Duração da Prova e material autorizado:</w:t>
      </w:r>
      <w:r w:rsidRPr="00521A7A">
        <w:rPr>
          <w:rFonts w:ascii="Arial" w:hAnsi="Arial" w:cs="Arial"/>
          <w:bCs/>
          <w:sz w:val="24"/>
          <w:szCs w:val="24"/>
        </w:rPr>
        <w:t xml:space="preserve"> </w:t>
      </w:r>
    </w:p>
    <w:p w14:paraId="7365BA2E" w14:textId="48455B6F" w:rsidR="009D44E4" w:rsidRPr="009D44E4" w:rsidRDefault="009D44E4" w:rsidP="00521A7A">
      <w:pPr>
        <w:tabs>
          <w:tab w:val="left" w:pos="1260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9D44E4">
        <w:rPr>
          <w:rFonts w:ascii="Arial" w:hAnsi="Arial" w:cs="Arial"/>
          <w:bCs/>
        </w:rPr>
        <w:t xml:space="preserve">A prova tem duração de </w:t>
      </w:r>
      <w:r w:rsidR="00521A7A" w:rsidRPr="009D44E4">
        <w:rPr>
          <w:rFonts w:ascii="Arial" w:hAnsi="Arial" w:cs="Arial"/>
          <w:bCs/>
        </w:rPr>
        <w:t>45 minutos</w:t>
      </w:r>
      <w:r w:rsidRPr="009D44E4">
        <w:rPr>
          <w:rFonts w:ascii="Arial" w:hAnsi="Arial" w:cs="Arial"/>
          <w:bCs/>
        </w:rPr>
        <w:t>.</w:t>
      </w:r>
      <w:r w:rsidR="00521A7A" w:rsidRPr="009D44E4">
        <w:rPr>
          <w:rFonts w:ascii="Arial" w:hAnsi="Arial" w:cs="Arial"/>
          <w:b/>
          <w:bCs/>
        </w:rPr>
        <w:t xml:space="preserve"> </w:t>
      </w:r>
    </w:p>
    <w:p w14:paraId="65B84997" w14:textId="542B3C53" w:rsidR="008D2933" w:rsidRPr="003F2354" w:rsidRDefault="009D44E4" w:rsidP="009D44E4">
      <w:pPr>
        <w:tabs>
          <w:tab w:val="left" w:pos="12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44E4">
        <w:rPr>
          <w:rFonts w:ascii="Arial" w:hAnsi="Arial" w:cs="Arial"/>
          <w:bCs/>
        </w:rPr>
        <w:t xml:space="preserve">É necessário </w:t>
      </w:r>
      <w:r w:rsidRPr="009D44E4">
        <w:rPr>
          <w:rFonts w:ascii="Arial" w:hAnsi="Arial" w:cs="Arial"/>
          <w:bCs/>
        </w:rPr>
        <w:t>l</w:t>
      </w:r>
      <w:r w:rsidR="00521A7A" w:rsidRPr="009D44E4">
        <w:rPr>
          <w:rFonts w:ascii="Arial" w:eastAsia="Calibri" w:hAnsi="Arial" w:cs="Arial"/>
          <w:lang w:eastAsia="en-US"/>
        </w:rPr>
        <w:t>ápis de carvão, borracha, apara-lápis, l</w:t>
      </w:r>
      <w:bookmarkStart w:id="0" w:name="_GoBack"/>
      <w:bookmarkEnd w:id="0"/>
      <w:r w:rsidR="00521A7A" w:rsidRPr="009D44E4">
        <w:rPr>
          <w:rFonts w:ascii="Arial" w:eastAsia="Calibri" w:hAnsi="Arial" w:cs="Arial"/>
          <w:lang w:eastAsia="en-US"/>
        </w:rPr>
        <w:t>ápis de cor, ca</w:t>
      </w:r>
      <w:r w:rsidRPr="009D44E4">
        <w:rPr>
          <w:rFonts w:ascii="Arial" w:eastAsia="Calibri" w:hAnsi="Arial" w:cs="Arial"/>
          <w:lang w:eastAsia="en-US"/>
        </w:rPr>
        <w:t>netas de feltro, cola e tesoura.</w:t>
      </w:r>
      <w:r w:rsidR="00D3585A" w:rsidRPr="00521A7A">
        <w:rPr>
          <w:rFonts w:ascii="Arial" w:hAnsi="Arial" w:cs="Arial"/>
          <w:b/>
          <w:sz w:val="24"/>
          <w:szCs w:val="24"/>
        </w:rPr>
        <w:fldChar w:fldCharType="end"/>
      </w:r>
    </w:p>
    <w:sectPr w:rsidR="008D2933" w:rsidRPr="003F2354" w:rsidSect="00B910EC">
      <w:footerReference w:type="default" r:id="rId10"/>
      <w:pgSz w:w="11906" w:h="16838"/>
      <w:pgMar w:top="1417" w:right="1701" w:bottom="1417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D27FA" w14:textId="77777777" w:rsidR="00031FC7" w:rsidRDefault="00031FC7" w:rsidP="00F374E2">
      <w:pPr>
        <w:spacing w:after="0" w:line="240" w:lineRule="auto"/>
      </w:pPr>
      <w:r>
        <w:separator/>
      </w:r>
    </w:p>
  </w:endnote>
  <w:endnote w:type="continuationSeparator" w:id="0">
    <w:p w14:paraId="55EA73CF" w14:textId="77777777" w:rsidR="00031FC7" w:rsidRDefault="00031FC7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2010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sz w:val="16"/>
            <w:szCs w:val="16"/>
          </w:rPr>
          <w:id w:val="1389081747"/>
          <w:docPartObj>
            <w:docPartGallery w:val="Page Numbers (Top of Page)"/>
            <w:docPartUnique/>
          </w:docPartObj>
        </w:sdtPr>
        <w:sdtContent>
          <w:p w14:paraId="2142375C" w14:textId="0B89C237" w:rsidR="009D44E4" w:rsidRDefault="009D44E4" w:rsidP="009D44E4">
            <w:pPr>
              <w:pStyle w:val="Rodap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PROVA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46 </w:t>
            </w:r>
            <w:r w:rsidRPr="00815AC7">
              <w:rPr>
                <w:rFonts w:ascii="Arial" w:hAnsi="Arial" w:cs="Arial"/>
                <w:sz w:val="16"/>
                <w:szCs w:val="16"/>
              </w:rPr>
              <w:t xml:space="preserve">| </w:t>
            </w:r>
            <w:r>
              <w:rPr>
                <w:rFonts w:ascii="Arial" w:hAnsi="Arial" w:cs="Arial"/>
                <w:sz w:val="16"/>
                <w:szCs w:val="16"/>
              </w:rPr>
              <w:t>Educação Artística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AC7">
              <w:rPr>
                <w:rFonts w:ascii="Arial" w:hAnsi="Arial" w:cs="Arial"/>
                <w:sz w:val="16"/>
                <w:szCs w:val="16"/>
              </w:rPr>
              <w:t>|</w:t>
            </w:r>
            <w:r>
              <w:rPr>
                <w:rFonts w:ascii="Arial" w:hAnsi="Arial" w:cs="Arial"/>
                <w:sz w:val="16"/>
                <w:szCs w:val="16"/>
              </w:rPr>
              <w:t>1.ª Fase | Informação de Prova</w:t>
            </w:r>
            <w:r w:rsidRPr="00815AC7">
              <w:rPr>
                <w:rFonts w:ascii="Arial" w:hAnsi="Arial" w:cs="Arial"/>
                <w:sz w:val="16"/>
                <w:szCs w:val="16"/>
              </w:rPr>
              <w:t xml:space="preserve"> |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25DD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25DD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  <w:p w14:paraId="0452846A" w14:textId="77777777" w:rsidR="009D44E4" w:rsidRDefault="009D44E4" w:rsidP="009D44E4">
        <w:pPr>
          <w:pStyle w:val="Rodap"/>
          <w:jc w:val="right"/>
        </w:pPr>
      </w:p>
    </w:sdtContent>
  </w:sdt>
  <w:p w14:paraId="48307A4F" w14:textId="77777777" w:rsidR="009D44E4" w:rsidRDefault="009D44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1DD69" w14:textId="77777777" w:rsidR="00031FC7" w:rsidRDefault="00031FC7" w:rsidP="00F374E2">
      <w:pPr>
        <w:spacing w:after="0" w:line="240" w:lineRule="auto"/>
      </w:pPr>
      <w:r>
        <w:separator/>
      </w:r>
    </w:p>
  </w:footnote>
  <w:footnote w:type="continuationSeparator" w:id="0">
    <w:p w14:paraId="5E2C85E1" w14:textId="77777777" w:rsidR="00031FC7" w:rsidRDefault="00031FC7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31FC7"/>
    <w:rsid w:val="00042560"/>
    <w:rsid w:val="000A1AAA"/>
    <w:rsid w:val="000A6701"/>
    <w:rsid w:val="000B0FC2"/>
    <w:rsid w:val="000B2B70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8009E"/>
    <w:rsid w:val="0019274B"/>
    <w:rsid w:val="001A0791"/>
    <w:rsid w:val="001A0C4A"/>
    <w:rsid w:val="001B5B19"/>
    <w:rsid w:val="001B6551"/>
    <w:rsid w:val="001C5E1B"/>
    <w:rsid w:val="001E72E1"/>
    <w:rsid w:val="00227F03"/>
    <w:rsid w:val="00270F39"/>
    <w:rsid w:val="002A3B5B"/>
    <w:rsid w:val="002B42B2"/>
    <w:rsid w:val="002E1D40"/>
    <w:rsid w:val="00332540"/>
    <w:rsid w:val="00332F69"/>
    <w:rsid w:val="00355F24"/>
    <w:rsid w:val="00360216"/>
    <w:rsid w:val="00365C31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4844"/>
    <w:rsid w:val="0046337E"/>
    <w:rsid w:val="004735AF"/>
    <w:rsid w:val="004764C4"/>
    <w:rsid w:val="00476AB4"/>
    <w:rsid w:val="00482027"/>
    <w:rsid w:val="00486415"/>
    <w:rsid w:val="004978E4"/>
    <w:rsid w:val="004B2765"/>
    <w:rsid w:val="004C6A70"/>
    <w:rsid w:val="004D08E3"/>
    <w:rsid w:val="004D167E"/>
    <w:rsid w:val="004D7601"/>
    <w:rsid w:val="004E0177"/>
    <w:rsid w:val="004E01BA"/>
    <w:rsid w:val="004F72F3"/>
    <w:rsid w:val="00501EA0"/>
    <w:rsid w:val="00505909"/>
    <w:rsid w:val="005107B4"/>
    <w:rsid w:val="00521A7A"/>
    <w:rsid w:val="00523DB0"/>
    <w:rsid w:val="005243E5"/>
    <w:rsid w:val="00533481"/>
    <w:rsid w:val="00534390"/>
    <w:rsid w:val="0055151F"/>
    <w:rsid w:val="00554D35"/>
    <w:rsid w:val="00590706"/>
    <w:rsid w:val="005A5C3A"/>
    <w:rsid w:val="005B73A0"/>
    <w:rsid w:val="005D2949"/>
    <w:rsid w:val="005F2067"/>
    <w:rsid w:val="005F293E"/>
    <w:rsid w:val="005F676D"/>
    <w:rsid w:val="00610A99"/>
    <w:rsid w:val="006164F3"/>
    <w:rsid w:val="00634D6E"/>
    <w:rsid w:val="00641DFB"/>
    <w:rsid w:val="00650080"/>
    <w:rsid w:val="00664B49"/>
    <w:rsid w:val="006658C8"/>
    <w:rsid w:val="006825EB"/>
    <w:rsid w:val="006A3217"/>
    <w:rsid w:val="006A4B3E"/>
    <w:rsid w:val="006B3A5A"/>
    <w:rsid w:val="006C17E3"/>
    <w:rsid w:val="006D0480"/>
    <w:rsid w:val="006F1196"/>
    <w:rsid w:val="006F4D50"/>
    <w:rsid w:val="00723220"/>
    <w:rsid w:val="007367C7"/>
    <w:rsid w:val="00752797"/>
    <w:rsid w:val="00760016"/>
    <w:rsid w:val="007624CF"/>
    <w:rsid w:val="0076291B"/>
    <w:rsid w:val="00764B04"/>
    <w:rsid w:val="00793E44"/>
    <w:rsid w:val="007C5A87"/>
    <w:rsid w:val="007D292D"/>
    <w:rsid w:val="007E48B4"/>
    <w:rsid w:val="00802E81"/>
    <w:rsid w:val="00816983"/>
    <w:rsid w:val="008271FF"/>
    <w:rsid w:val="008700C2"/>
    <w:rsid w:val="008772D6"/>
    <w:rsid w:val="00880D30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236AD"/>
    <w:rsid w:val="00937F76"/>
    <w:rsid w:val="00945ECB"/>
    <w:rsid w:val="00955169"/>
    <w:rsid w:val="00964995"/>
    <w:rsid w:val="009658B8"/>
    <w:rsid w:val="00972199"/>
    <w:rsid w:val="009769AE"/>
    <w:rsid w:val="00991127"/>
    <w:rsid w:val="00993FE9"/>
    <w:rsid w:val="009A1E64"/>
    <w:rsid w:val="009A2B18"/>
    <w:rsid w:val="009A6E51"/>
    <w:rsid w:val="009C5625"/>
    <w:rsid w:val="009D237A"/>
    <w:rsid w:val="009D44E4"/>
    <w:rsid w:val="009D7971"/>
    <w:rsid w:val="009E1FFB"/>
    <w:rsid w:val="009F53E5"/>
    <w:rsid w:val="00A01DFE"/>
    <w:rsid w:val="00A172E8"/>
    <w:rsid w:val="00A44946"/>
    <w:rsid w:val="00A543FB"/>
    <w:rsid w:val="00A70CEB"/>
    <w:rsid w:val="00A97F7B"/>
    <w:rsid w:val="00AA2DF4"/>
    <w:rsid w:val="00AA3E4E"/>
    <w:rsid w:val="00AB3735"/>
    <w:rsid w:val="00AC3A3F"/>
    <w:rsid w:val="00AE2764"/>
    <w:rsid w:val="00AF0586"/>
    <w:rsid w:val="00B00929"/>
    <w:rsid w:val="00B0137D"/>
    <w:rsid w:val="00B32038"/>
    <w:rsid w:val="00B332C1"/>
    <w:rsid w:val="00B4281B"/>
    <w:rsid w:val="00B460AB"/>
    <w:rsid w:val="00B62288"/>
    <w:rsid w:val="00B66A9D"/>
    <w:rsid w:val="00B75CCF"/>
    <w:rsid w:val="00B910EC"/>
    <w:rsid w:val="00B920F5"/>
    <w:rsid w:val="00B95909"/>
    <w:rsid w:val="00BC00B9"/>
    <w:rsid w:val="00BD18BD"/>
    <w:rsid w:val="00C12735"/>
    <w:rsid w:val="00C13013"/>
    <w:rsid w:val="00C203A2"/>
    <w:rsid w:val="00C22CA3"/>
    <w:rsid w:val="00C530F3"/>
    <w:rsid w:val="00C56C89"/>
    <w:rsid w:val="00C6546C"/>
    <w:rsid w:val="00C66198"/>
    <w:rsid w:val="00C859EA"/>
    <w:rsid w:val="00C943DE"/>
    <w:rsid w:val="00CA712D"/>
    <w:rsid w:val="00CE2EC2"/>
    <w:rsid w:val="00CE53EC"/>
    <w:rsid w:val="00CF3C5F"/>
    <w:rsid w:val="00D04BD7"/>
    <w:rsid w:val="00D10C94"/>
    <w:rsid w:val="00D1407F"/>
    <w:rsid w:val="00D26082"/>
    <w:rsid w:val="00D32F25"/>
    <w:rsid w:val="00D3585A"/>
    <w:rsid w:val="00D459D8"/>
    <w:rsid w:val="00D67928"/>
    <w:rsid w:val="00D74BDF"/>
    <w:rsid w:val="00D80171"/>
    <w:rsid w:val="00D90B63"/>
    <w:rsid w:val="00D92A50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F44B4"/>
    <w:rsid w:val="00E10C77"/>
    <w:rsid w:val="00E65098"/>
    <w:rsid w:val="00E7295E"/>
    <w:rsid w:val="00ED0E08"/>
    <w:rsid w:val="00EE1033"/>
    <w:rsid w:val="00EF7B92"/>
    <w:rsid w:val="00F01956"/>
    <w:rsid w:val="00F3635C"/>
    <w:rsid w:val="00F374E2"/>
    <w:rsid w:val="00F4223E"/>
    <w:rsid w:val="00F50B09"/>
    <w:rsid w:val="00F51EBF"/>
    <w:rsid w:val="00F765DD"/>
    <w:rsid w:val="00F86179"/>
    <w:rsid w:val="00FA4C91"/>
    <w:rsid w:val="00FA6D64"/>
    <w:rsid w:val="00FB4882"/>
    <w:rsid w:val="00FB5267"/>
    <w:rsid w:val="00FB5DE7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20D"/>
  <w15:docId w15:val="{2C302A28-8FA0-4C8E-85E0-34B95E9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9D53-0EDF-4A62-9ED1-3BDD193D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Utilizador</cp:lastModifiedBy>
  <cp:revision>3</cp:revision>
  <cp:lastPrinted>2018-01-09T10:34:00Z</cp:lastPrinted>
  <dcterms:created xsi:type="dcterms:W3CDTF">2024-05-08T12:34:00Z</dcterms:created>
  <dcterms:modified xsi:type="dcterms:W3CDTF">2024-05-08T14:40:00Z</dcterms:modified>
</cp:coreProperties>
</file>