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1CA58B4C" w:rsidR="0001438B" w:rsidRDefault="0001438B" w:rsidP="00CE53EC">
      <w:pPr>
        <w:pStyle w:val="Cabealho"/>
        <w:spacing w:line="480" w:lineRule="auto"/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D43BCF" w:rsidRPr="00A36A13">
        <w:rPr>
          <w:rFonts w:ascii="Arial" w:hAnsi="Arial" w:cs="Arial"/>
          <w:sz w:val="24"/>
          <w:szCs w:val="24"/>
        </w:rPr>
        <w:t>Equivalência à Frequência</w:t>
      </w:r>
      <w:r w:rsidR="00D43BCF">
        <w:rPr>
          <w:rFonts w:ascii="Arial" w:hAnsi="Arial" w:cs="Arial"/>
          <w:sz w:val="24"/>
          <w:szCs w:val="24"/>
        </w:rPr>
        <w:t xml:space="preserve"> de Educação Física</w:t>
      </w:r>
    </w:p>
    <w:p w14:paraId="2FD2C780" w14:textId="539A298E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D43BCF" w:rsidRPr="00D43BCF">
        <w:rPr>
          <w:rFonts w:ascii="Arial" w:hAnsi="Arial" w:cs="Arial"/>
          <w:sz w:val="24"/>
          <w:szCs w:val="24"/>
        </w:rPr>
        <w:t>28</w:t>
      </w:r>
    </w:p>
    <w:p w14:paraId="535AB278" w14:textId="06EA7A05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D43BCF" w:rsidRPr="00A36A13">
        <w:rPr>
          <w:rFonts w:ascii="Arial" w:hAnsi="Arial" w:cs="Arial"/>
          <w:sz w:val="24"/>
          <w:szCs w:val="24"/>
        </w:rPr>
        <w:t>6º Ano/2º Ciclo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D43BCF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5C1FFF60" w14:textId="4673F67A" w:rsidR="00D3585A" w:rsidRDefault="00D3585A" w:rsidP="00D43BCF">
      <w:pPr>
        <w:pStyle w:val="Cabealho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D43BCF" w:rsidRPr="00AE7A04">
        <w:rPr>
          <w:rFonts w:ascii="Arial" w:hAnsi="Arial" w:cs="Arial"/>
          <w:sz w:val="24"/>
          <w:szCs w:val="24"/>
        </w:rPr>
        <w:t>A prova tem por referência as Aprendizagens Essenciais (2º Ciclo do Ensino Básico), homologadas pelo Despacho n.º 6944-A/2018, de 19 de julho, em articulação com o Perfil dos Alunos à Saída da Escolaridade Obrigatória, homologado pelo Despacho n.º 6478/2017, 26 de julho, e permite avaliar a aprendizagem passível de avaliação numa prova prática de duração limitada.</w:t>
      </w:r>
    </w:p>
    <w:p w14:paraId="6DDC0B73" w14:textId="66CFABC6" w:rsidR="006F4D50" w:rsidRDefault="00D3585A" w:rsidP="00D43BC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FFF56D3" w14:textId="4715FF7C" w:rsidR="00D3585A" w:rsidRDefault="00D3585A" w:rsidP="00D43BCF">
      <w:pPr>
        <w:pStyle w:val="Cabealho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D43BCF" w:rsidRPr="00AE7A04">
        <w:rPr>
          <w:rFonts w:ascii="Arial" w:eastAsiaTheme="minorHAnsi" w:hAnsi="Arial" w:cs="Arial"/>
          <w:sz w:val="24"/>
          <w:szCs w:val="24"/>
          <w:lang w:eastAsia="en-US"/>
        </w:rPr>
        <w:t>A prova apresenta uma componente prática.</w:t>
      </w:r>
    </w:p>
    <w:p w14:paraId="3C0A0E7A" w14:textId="77777777" w:rsidR="00D43BCF" w:rsidRDefault="00D43BCF" w:rsidP="00D43BCF">
      <w:pPr>
        <w:pStyle w:val="Cabealho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03150">
        <w:rPr>
          <w:rFonts w:ascii="Arial" w:hAnsi="Arial" w:cs="Arial"/>
          <w:color w:val="000000"/>
          <w:sz w:val="24"/>
          <w:szCs w:val="24"/>
        </w:rPr>
        <w:t>A prova é cotada para 100 pontos.</w:t>
      </w:r>
    </w:p>
    <w:p w14:paraId="6756563D" w14:textId="763756AC" w:rsidR="00D43BCF" w:rsidRDefault="00D43BCF" w:rsidP="00D43BCF">
      <w:pPr>
        <w:pStyle w:val="Cabealho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B93">
        <w:rPr>
          <w:rFonts w:ascii="Arial" w:hAnsi="Arial" w:cs="Arial"/>
          <w:sz w:val="24"/>
          <w:szCs w:val="24"/>
        </w:rPr>
        <w:t>O aluno deverá ter equipamento adequado à prática desportiva.</w:t>
      </w:r>
    </w:p>
    <w:p w14:paraId="6A009F64" w14:textId="77777777" w:rsidR="00D43BCF" w:rsidRDefault="00D43BCF">
      <w:pPr>
        <w:pStyle w:val="Cabealho"/>
      </w:pPr>
    </w:p>
    <w:p w14:paraId="52CF7EBC" w14:textId="77777777" w:rsidR="00D43BCF" w:rsidRPr="0055151F" w:rsidRDefault="00D3585A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3369"/>
        <w:gridCol w:w="3685"/>
        <w:gridCol w:w="2126"/>
      </w:tblGrid>
      <w:tr w:rsidR="00D43BCF" w:rsidRPr="009A54E3" w14:paraId="6284E025" w14:textId="77777777" w:rsidTr="00875525"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7D3DD712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Matérias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4870D981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Aprendizagens Essenciais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C550F65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Cotação</w:t>
            </w:r>
          </w:p>
          <w:p w14:paraId="563C4DE3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(em pontos)</w:t>
            </w:r>
          </w:p>
        </w:tc>
      </w:tr>
      <w:tr w:rsidR="00D43BCF" w:rsidRPr="009A54E3" w14:paraId="1C00E985" w14:textId="77777777" w:rsidTr="00875525">
        <w:tc>
          <w:tcPr>
            <w:tcW w:w="3369" w:type="dxa"/>
            <w:vAlign w:val="center"/>
          </w:tcPr>
          <w:p w14:paraId="1E97CDC0" w14:textId="77777777" w:rsidR="00D43BCF" w:rsidRPr="00C52B93" w:rsidRDefault="00D43BCF" w:rsidP="0087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 xml:space="preserve">Jogo Desportivo Coletivo </w:t>
            </w:r>
            <w:r w:rsidRPr="00C52B93">
              <w:rPr>
                <w:rFonts w:ascii="Arial" w:hAnsi="Arial" w:cs="Arial"/>
                <w:b/>
                <w:bCs/>
                <w:sz w:val="24"/>
                <w:szCs w:val="24"/>
              </w:rPr>
              <w:t>Basquetebol</w:t>
            </w:r>
          </w:p>
        </w:tc>
        <w:tc>
          <w:tcPr>
            <w:tcW w:w="3685" w:type="dxa"/>
            <w:vAlign w:val="center"/>
          </w:tcPr>
          <w:p w14:paraId="40BCFE37" w14:textId="77777777" w:rsidR="00D43BCF" w:rsidRPr="00C52B93" w:rsidRDefault="00D43BCF" w:rsidP="00875525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B93">
              <w:rPr>
                <w:rFonts w:ascii="Arial" w:hAnsi="Arial" w:cs="Arial"/>
                <w:b/>
                <w:sz w:val="24"/>
                <w:szCs w:val="24"/>
              </w:rPr>
              <w:t>Executa em situação de exercícios critério:</w:t>
            </w:r>
          </w:p>
          <w:p w14:paraId="2D71580D" w14:textId="77777777" w:rsidR="00D43BCF" w:rsidRPr="00C52B93" w:rsidRDefault="00D43BCF" w:rsidP="008755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Passe/receção;</w:t>
            </w:r>
          </w:p>
          <w:p w14:paraId="704BBCEB" w14:textId="77777777" w:rsidR="00D43BCF" w:rsidRPr="00C52B93" w:rsidRDefault="00D43BCF" w:rsidP="008755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Drible de progressão;</w:t>
            </w:r>
          </w:p>
          <w:p w14:paraId="249B672D" w14:textId="77777777" w:rsidR="00D43BCF" w:rsidRPr="00C52B93" w:rsidRDefault="00D43BCF" w:rsidP="008755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Lançamento na passada.</w:t>
            </w:r>
          </w:p>
          <w:p w14:paraId="78D20116" w14:textId="77777777" w:rsidR="00D43BCF" w:rsidRPr="00C52B93" w:rsidRDefault="00D43BCF" w:rsidP="00875525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09DBB" w14:textId="77777777" w:rsidR="00D43BCF" w:rsidRPr="00C52B93" w:rsidRDefault="00D43BCF" w:rsidP="00875525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B93">
              <w:rPr>
                <w:rFonts w:ascii="Arial" w:hAnsi="Arial" w:cs="Arial"/>
                <w:b/>
                <w:sz w:val="24"/>
                <w:szCs w:val="24"/>
              </w:rPr>
              <w:t>Executa em situação de jogo reduzido:</w:t>
            </w:r>
          </w:p>
          <w:p w14:paraId="774C53A1" w14:textId="77777777" w:rsidR="00D43BCF" w:rsidRDefault="00D43BCF" w:rsidP="008755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Ações ofensivas/defensivas, específicas da modalidade.</w:t>
            </w:r>
          </w:p>
          <w:p w14:paraId="002FE8C7" w14:textId="77777777" w:rsidR="00104336" w:rsidRPr="00C52B93" w:rsidRDefault="00104336" w:rsidP="008755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1C59A" w14:textId="77777777" w:rsidR="00D43BCF" w:rsidRPr="009A54E3" w:rsidRDefault="00D43BCF" w:rsidP="00875525">
            <w:pPr>
              <w:spacing w:after="3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64067E56" w14:textId="77777777" w:rsidR="00D43BCF" w:rsidRPr="009A54E3" w:rsidRDefault="00D43BCF" w:rsidP="00875525">
            <w:pPr>
              <w:spacing w:after="360"/>
              <w:rPr>
                <w:rFonts w:ascii="Arial" w:eastAsia="Calibri" w:hAnsi="Arial" w:cs="Arial"/>
                <w:b/>
                <w:lang w:eastAsia="en-US"/>
              </w:rPr>
            </w:pPr>
          </w:p>
          <w:p w14:paraId="682985DA" w14:textId="77777777" w:rsidR="00D43BCF" w:rsidRPr="00C52B93" w:rsidRDefault="00D43BCF" w:rsidP="00875525">
            <w:pPr>
              <w:spacing w:after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D43BCF" w:rsidRPr="009A54E3" w14:paraId="5061369F" w14:textId="77777777" w:rsidTr="00875525">
        <w:tc>
          <w:tcPr>
            <w:tcW w:w="3369" w:type="dxa"/>
            <w:vAlign w:val="center"/>
          </w:tcPr>
          <w:p w14:paraId="6A0B4750" w14:textId="77777777" w:rsidR="00D43BCF" w:rsidRPr="00C52B93" w:rsidRDefault="00D43BCF" w:rsidP="008755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BCA83" w14:textId="77777777" w:rsidR="00D43BCF" w:rsidRPr="00C52B93" w:rsidRDefault="00D43BCF" w:rsidP="0087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Desporto Individual I</w:t>
            </w:r>
          </w:p>
          <w:p w14:paraId="3854E67F" w14:textId="77777777" w:rsidR="00D43BCF" w:rsidRPr="00C52B93" w:rsidRDefault="00D43BCF" w:rsidP="00875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B93">
              <w:rPr>
                <w:rFonts w:ascii="Arial" w:hAnsi="Arial" w:cs="Arial"/>
                <w:b/>
                <w:sz w:val="24"/>
                <w:szCs w:val="24"/>
              </w:rPr>
              <w:t>Atletismo</w:t>
            </w:r>
          </w:p>
        </w:tc>
        <w:tc>
          <w:tcPr>
            <w:tcW w:w="3685" w:type="dxa"/>
            <w:vAlign w:val="center"/>
          </w:tcPr>
          <w:p w14:paraId="758F6748" w14:textId="77777777" w:rsidR="00D43BCF" w:rsidRPr="00C52B93" w:rsidRDefault="00D43BCF" w:rsidP="00875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B93">
              <w:rPr>
                <w:rFonts w:ascii="Arial" w:hAnsi="Arial" w:cs="Arial"/>
                <w:b/>
                <w:sz w:val="24"/>
                <w:szCs w:val="24"/>
              </w:rPr>
              <w:t>Executa:</w:t>
            </w:r>
          </w:p>
          <w:p w14:paraId="197A2327" w14:textId="77777777" w:rsidR="00D43BCF" w:rsidRPr="00C52B93" w:rsidRDefault="00D43BCF" w:rsidP="00875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Salto em comprimento;</w:t>
            </w:r>
          </w:p>
          <w:p w14:paraId="7DA35B84" w14:textId="77777777" w:rsidR="00D43BCF" w:rsidRPr="00C52B93" w:rsidRDefault="00D43BCF" w:rsidP="00875525">
            <w:pPr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Corrida de velocidade.</w:t>
            </w:r>
          </w:p>
          <w:p w14:paraId="476B33F5" w14:textId="77777777" w:rsidR="00D43BCF" w:rsidRPr="00C52B93" w:rsidRDefault="00D43BCF" w:rsidP="00875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882DE" w14:textId="77777777" w:rsidR="00D43BCF" w:rsidRPr="00C52B93" w:rsidRDefault="00D43BCF" w:rsidP="00875525">
            <w:pPr>
              <w:spacing w:after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D43BCF" w:rsidRPr="009A54E3" w14:paraId="1F8067EC" w14:textId="77777777" w:rsidTr="0087552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3C793F8A" w14:textId="77777777" w:rsidR="00D43BCF" w:rsidRPr="00C52B93" w:rsidRDefault="00D43BCF" w:rsidP="0087552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75971" w14:textId="77777777" w:rsidR="00D43BCF" w:rsidRPr="00C52B93" w:rsidRDefault="00D43BCF" w:rsidP="00875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Desporto Individual II-</w:t>
            </w:r>
            <w:r w:rsidRPr="00C52B93">
              <w:rPr>
                <w:rFonts w:ascii="Arial" w:hAnsi="Arial" w:cs="Arial"/>
                <w:b/>
                <w:sz w:val="24"/>
                <w:szCs w:val="24"/>
              </w:rPr>
              <w:t xml:space="preserve"> Ginástica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D7F0264" w14:textId="77777777" w:rsidR="00D43BCF" w:rsidRPr="00C52B93" w:rsidRDefault="00D43BCF" w:rsidP="00875525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2B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Solo </w:t>
            </w:r>
          </w:p>
          <w:p w14:paraId="3C8B94F7" w14:textId="77777777" w:rsidR="00D43BCF" w:rsidRPr="00C52B93" w:rsidRDefault="00D43BCF" w:rsidP="0087552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Realiza:</w:t>
            </w:r>
          </w:p>
          <w:p w14:paraId="51DE8B17" w14:textId="77777777" w:rsidR="00D43BCF" w:rsidRPr="00C52B93" w:rsidRDefault="00D43BCF" w:rsidP="0087552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Rolamento à frente;</w:t>
            </w:r>
          </w:p>
          <w:p w14:paraId="618AD682" w14:textId="77777777" w:rsidR="00D43BCF" w:rsidRPr="00C52B93" w:rsidRDefault="00D43BCF" w:rsidP="0087552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Apoio facial invertido de cabeça ou de braços (opcional).</w:t>
            </w:r>
          </w:p>
          <w:p w14:paraId="26541B4F" w14:textId="77777777" w:rsidR="00D43BCF" w:rsidRPr="00C52B93" w:rsidRDefault="00D43BCF" w:rsidP="008755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2B93">
              <w:rPr>
                <w:rFonts w:ascii="Arial" w:hAnsi="Arial" w:cs="Arial"/>
                <w:b/>
                <w:sz w:val="24"/>
                <w:szCs w:val="24"/>
                <w:u w:val="single"/>
              </w:rPr>
              <w:t>Aparelhos</w:t>
            </w:r>
          </w:p>
          <w:p w14:paraId="03A876A0" w14:textId="77777777" w:rsidR="00D43BCF" w:rsidRPr="00C52B93" w:rsidRDefault="00D43BCF" w:rsidP="00875525">
            <w:pPr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Realiza:</w:t>
            </w:r>
          </w:p>
          <w:p w14:paraId="70DB9231" w14:textId="77777777" w:rsidR="00D43BCF" w:rsidRPr="00C52B93" w:rsidRDefault="00D43BCF" w:rsidP="00875525">
            <w:pPr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 Salto ao eixo no boque.</w:t>
            </w:r>
          </w:p>
          <w:p w14:paraId="3284593D" w14:textId="77777777" w:rsidR="00D43BCF" w:rsidRPr="00C52B93" w:rsidRDefault="00D43BCF" w:rsidP="00875525">
            <w:pPr>
              <w:rPr>
                <w:rFonts w:ascii="Arial" w:hAnsi="Arial" w:cs="Arial"/>
                <w:sz w:val="24"/>
                <w:szCs w:val="24"/>
              </w:rPr>
            </w:pPr>
            <w:r w:rsidRPr="00C52B93">
              <w:rPr>
                <w:rFonts w:ascii="Arial" w:hAnsi="Arial" w:cs="Arial"/>
                <w:sz w:val="24"/>
                <w:szCs w:val="24"/>
              </w:rPr>
              <w:t>-Salto em extensão no minitrampolim.</w:t>
            </w:r>
          </w:p>
        </w:tc>
        <w:tc>
          <w:tcPr>
            <w:tcW w:w="2126" w:type="dxa"/>
          </w:tcPr>
          <w:p w14:paraId="1A604152" w14:textId="77777777" w:rsidR="00D43BCF" w:rsidRPr="00C52B93" w:rsidRDefault="00D43BCF" w:rsidP="00875525">
            <w:pPr>
              <w:spacing w:after="3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79B69731" w14:textId="77777777" w:rsidR="00D43BCF" w:rsidRPr="00C52B93" w:rsidRDefault="00D43BCF" w:rsidP="00875525">
            <w:pPr>
              <w:spacing w:after="3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6CD319AD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40</w:t>
            </w:r>
          </w:p>
          <w:p w14:paraId="798CEAD2" w14:textId="77777777" w:rsidR="00D43BCF" w:rsidRPr="00C52B93" w:rsidRDefault="00D43BCF" w:rsidP="00875525">
            <w:pPr>
              <w:spacing w:after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2E196690" w14:textId="77777777" w:rsidR="00D43BCF" w:rsidRPr="00C52B93" w:rsidRDefault="00D43BCF" w:rsidP="00875525">
            <w:pPr>
              <w:spacing w:after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62E984A7" w14:textId="18AD7E35" w:rsidR="00CE53EC" w:rsidRPr="0055151F" w:rsidRDefault="00CE53EC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3369"/>
        <w:gridCol w:w="2835"/>
        <w:gridCol w:w="2976"/>
      </w:tblGrid>
      <w:tr w:rsidR="00D43BCF" w:rsidRPr="009A54E3" w14:paraId="5B5CCC0E" w14:textId="77777777" w:rsidTr="00875525"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3AF2975F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Tipologias de itens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07A5E91D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Número de itens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02ECA999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Cotação por item</w:t>
            </w:r>
          </w:p>
          <w:p w14:paraId="4C32FE91" w14:textId="77777777" w:rsidR="00D43BCF" w:rsidRPr="00C52B93" w:rsidRDefault="00D43BCF" w:rsidP="008755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B9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(em pontos)</w:t>
            </w:r>
          </w:p>
        </w:tc>
      </w:tr>
      <w:tr w:rsidR="00D43BCF" w:rsidRPr="009A54E3" w14:paraId="690DE77E" w14:textId="77777777" w:rsidTr="00875525">
        <w:tc>
          <w:tcPr>
            <w:tcW w:w="3369" w:type="dxa"/>
            <w:tcBorders>
              <w:bottom w:val="single" w:sz="4" w:space="0" w:color="auto"/>
            </w:tcBorders>
          </w:tcPr>
          <w:p w14:paraId="120D1B97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1BE835EA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Basquetebol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69257B" w14:textId="77777777" w:rsidR="00D43BCF" w:rsidRPr="009A54E3" w:rsidRDefault="00D43BCF" w:rsidP="00875525">
            <w:pPr>
              <w:rPr>
                <w:rFonts w:ascii="Arial" w:eastAsia="Calibri" w:hAnsi="Arial" w:cs="Arial"/>
                <w:lang w:eastAsia="en-US"/>
              </w:rPr>
            </w:pPr>
          </w:p>
          <w:p w14:paraId="7ACFA07E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A4D068D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 xml:space="preserve">30 </w:t>
            </w:r>
          </w:p>
          <w:p w14:paraId="4800FD9A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A54E3">
              <w:rPr>
                <w:rFonts w:ascii="Arial" w:eastAsia="Calibri" w:hAnsi="Arial" w:cs="Arial"/>
                <w:lang w:eastAsia="en-US"/>
              </w:rPr>
              <w:t>(15 Técnica/15 Situação de jogo)</w:t>
            </w:r>
          </w:p>
        </w:tc>
      </w:tr>
      <w:tr w:rsidR="00D43BCF" w:rsidRPr="009A54E3" w14:paraId="2AC2CF28" w14:textId="77777777" w:rsidTr="00875525">
        <w:tc>
          <w:tcPr>
            <w:tcW w:w="3369" w:type="dxa"/>
          </w:tcPr>
          <w:p w14:paraId="5576B1DA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4591D34F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066452BF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51C72315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Atletismo</w:t>
            </w:r>
          </w:p>
        </w:tc>
        <w:tc>
          <w:tcPr>
            <w:tcW w:w="2835" w:type="dxa"/>
          </w:tcPr>
          <w:p w14:paraId="5F99B139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2630B452" w14:textId="77777777" w:rsidR="00D43BCF" w:rsidRPr="009A54E3" w:rsidRDefault="00D43BCF" w:rsidP="00875525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358274BF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68C59DC0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2976" w:type="dxa"/>
          </w:tcPr>
          <w:p w14:paraId="0041AAD7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 xml:space="preserve">30 </w:t>
            </w:r>
          </w:p>
          <w:p w14:paraId="7243B6A5" w14:textId="77777777" w:rsidR="00D43BCF" w:rsidRPr="009A54E3" w:rsidRDefault="00D43BCF" w:rsidP="0087552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A54E3">
              <w:rPr>
                <w:rFonts w:ascii="Arial" w:eastAsia="Calibri" w:hAnsi="Arial" w:cs="Arial"/>
                <w:lang w:eastAsia="en-US"/>
              </w:rPr>
              <w:t xml:space="preserve">(15 Salto em comprimento/15 Corrida de velocidade, a distribuir 7,5 para o nível de desempenho e 7,5 para o grau de execução) </w:t>
            </w:r>
          </w:p>
        </w:tc>
      </w:tr>
      <w:tr w:rsidR="00D43BCF" w:rsidRPr="009A54E3" w14:paraId="176B227B" w14:textId="77777777" w:rsidTr="00875525">
        <w:trPr>
          <w:trHeight w:val="763"/>
        </w:trPr>
        <w:tc>
          <w:tcPr>
            <w:tcW w:w="3369" w:type="dxa"/>
          </w:tcPr>
          <w:p w14:paraId="0E91F319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1027B717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Ginástica</w:t>
            </w:r>
          </w:p>
        </w:tc>
        <w:tc>
          <w:tcPr>
            <w:tcW w:w="2835" w:type="dxa"/>
          </w:tcPr>
          <w:p w14:paraId="5EA798E3" w14:textId="77777777" w:rsidR="00D43BCF" w:rsidRPr="009A54E3" w:rsidRDefault="00D43BCF" w:rsidP="00875525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5EA12AC2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4</w:t>
            </w:r>
          </w:p>
        </w:tc>
        <w:tc>
          <w:tcPr>
            <w:tcW w:w="2976" w:type="dxa"/>
          </w:tcPr>
          <w:p w14:paraId="67F23CB3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A54E3">
              <w:rPr>
                <w:rFonts w:ascii="Arial" w:eastAsia="Calibri" w:hAnsi="Arial" w:cs="Arial"/>
                <w:b/>
                <w:lang w:eastAsia="en-US"/>
              </w:rPr>
              <w:t>40</w:t>
            </w:r>
          </w:p>
          <w:p w14:paraId="530F9244" w14:textId="77777777" w:rsidR="00D43BCF" w:rsidRPr="009A54E3" w:rsidRDefault="00D43BCF" w:rsidP="008755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A54E3">
              <w:rPr>
                <w:rFonts w:ascii="Arial" w:eastAsia="Calibri" w:hAnsi="Arial" w:cs="Arial"/>
                <w:lang w:eastAsia="en-US"/>
              </w:rPr>
              <w:t xml:space="preserve"> (10 por cada elemento gímnico/salto)</w:t>
            </w:r>
          </w:p>
        </w:tc>
      </w:tr>
    </w:tbl>
    <w:p w14:paraId="61D1B8E6" w14:textId="77777777" w:rsidR="00017494" w:rsidRDefault="00017494" w:rsidP="0053348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00EBB35" w14:textId="77777777" w:rsidR="00D43BCF" w:rsidRDefault="00D43BCF" w:rsidP="0053348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FD29D4" w14:textId="77777777" w:rsidR="00D43BCF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E53EC">
        <w:rPr>
          <w:rFonts w:ascii="Arial" w:hAnsi="Arial" w:cs="Arial"/>
          <w:b/>
          <w:bCs/>
          <w:sz w:val="24"/>
          <w:szCs w:val="24"/>
        </w:rPr>
        <w:t xml:space="preserve"> e do período de tolerância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7481AE" w14:textId="77777777" w:rsidR="00D43BCF" w:rsidRDefault="00D43BCF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54F92B5E" w14:textId="1BF98EA4" w:rsidR="00CE53EC" w:rsidRPr="00D43BCF" w:rsidRDefault="00CE53EC">
      <w:pPr>
        <w:pStyle w:val="Cabealho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43BCF" w:rsidRPr="00D43BCF">
        <w:rPr>
          <w:rFonts w:ascii="Arial" w:hAnsi="Arial" w:cs="Arial"/>
          <w:sz w:val="24"/>
          <w:szCs w:val="24"/>
        </w:rPr>
        <w:t>A prova tem a duração de 45 minutos</w:t>
      </w:r>
      <w:r w:rsidR="00C74D58">
        <w:rPr>
          <w:rFonts w:ascii="Arial" w:hAnsi="Arial" w:cs="Arial"/>
          <w:sz w:val="24"/>
          <w:szCs w:val="24"/>
        </w:rPr>
        <w:t>, sem tolerância.</w:t>
      </w:r>
    </w:p>
    <w:p w14:paraId="0B28B31F" w14:textId="0E4DB0FC" w:rsidR="00D3585A" w:rsidRDefault="00CE53EC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076166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4E6F" w14:textId="77777777" w:rsidR="00EF7320" w:rsidRDefault="00EF7320" w:rsidP="00F374E2">
      <w:pPr>
        <w:spacing w:after="0" w:line="240" w:lineRule="auto"/>
      </w:pPr>
      <w:r>
        <w:separator/>
      </w:r>
    </w:p>
  </w:endnote>
  <w:endnote w:type="continuationSeparator" w:id="0">
    <w:p w14:paraId="5D42C773" w14:textId="77777777" w:rsidR="00EF7320" w:rsidRDefault="00EF7320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2C7DA9C3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F7">
          <w:rPr>
            <w:noProof/>
          </w:rPr>
          <w:t>2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9845" w14:textId="77777777" w:rsidR="00EF7320" w:rsidRDefault="00EF7320" w:rsidP="00F374E2">
      <w:pPr>
        <w:spacing w:after="0" w:line="240" w:lineRule="auto"/>
      </w:pPr>
      <w:r>
        <w:separator/>
      </w:r>
    </w:p>
  </w:footnote>
  <w:footnote w:type="continuationSeparator" w:id="0">
    <w:p w14:paraId="1BB7B0F3" w14:textId="77777777" w:rsidR="00EF7320" w:rsidRDefault="00EF7320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76166"/>
    <w:rsid w:val="000A1AAA"/>
    <w:rsid w:val="000A6701"/>
    <w:rsid w:val="000B0FC2"/>
    <w:rsid w:val="000B2B70"/>
    <w:rsid w:val="000C499E"/>
    <w:rsid w:val="000D7E96"/>
    <w:rsid w:val="000E7BCE"/>
    <w:rsid w:val="000F212D"/>
    <w:rsid w:val="000F2939"/>
    <w:rsid w:val="001027DF"/>
    <w:rsid w:val="00104336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0748E"/>
    <w:rsid w:val="00227F03"/>
    <w:rsid w:val="002A3B5B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66F7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74D5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3BCF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D0E08"/>
    <w:rsid w:val="00EE1033"/>
    <w:rsid w:val="00EF7320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6CA3-9E37-4257-9750-CBC73BB6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user</cp:lastModifiedBy>
  <cp:revision>2</cp:revision>
  <cp:lastPrinted>2018-01-09T10:34:00Z</cp:lastPrinted>
  <dcterms:created xsi:type="dcterms:W3CDTF">2024-05-14T09:36:00Z</dcterms:created>
  <dcterms:modified xsi:type="dcterms:W3CDTF">2024-05-14T09:36:00Z</dcterms:modified>
</cp:coreProperties>
</file>