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673F4D76" w14:textId="24CE49A0" w:rsidR="006C5D69" w:rsidRDefault="00A00EBF" w:rsidP="006C5D69">
      <w:pPr>
        <w:pStyle w:val="Cabealho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Informação- P</w:t>
      </w:r>
      <w:r w:rsidR="0001438B">
        <w:rPr>
          <w:rFonts w:ascii="Arial" w:hAnsi="Arial" w:cs="Arial"/>
          <w:b/>
          <w:sz w:val="24"/>
          <w:szCs w:val="24"/>
        </w:rPr>
        <w:t xml:space="preserve">rova de </w:t>
      </w:r>
      <w:r w:rsidR="006C5D69" w:rsidRPr="001D0E58">
        <w:rPr>
          <w:rFonts w:ascii="Arial" w:hAnsi="Arial" w:cs="Arial"/>
        </w:rPr>
        <w:t>Prova de</w:t>
      </w:r>
      <w:r w:rsidR="006C5D69" w:rsidRPr="001D0E58">
        <w:rPr>
          <w:rFonts w:ascii="Arial" w:hAnsi="Arial" w:cs="Arial"/>
          <w:b/>
        </w:rPr>
        <w:t xml:space="preserve"> </w:t>
      </w:r>
      <w:r w:rsidR="006C5D69" w:rsidRPr="001D0E58">
        <w:rPr>
          <w:rFonts w:ascii="Arial" w:hAnsi="Arial" w:cs="Arial"/>
          <w:b/>
        </w:rPr>
        <w:fldChar w:fldCharType="begin"/>
      </w:r>
      <w:r w:rsidR="006C5D69" w:rsidRPr="001D0E58">
        <w:rPr>
          <w:rFonts w:ascii="Arial" w:hAnsi="Arial" w:cs="Arial"/>
          <w:b/>
        </w:rPr>
        <w:instrText xml:space="preserve"> AUTOTEXT  " Em Branco"  \* MERGEFORMAT </w:instrText>
      </w:r>
      <w:r w:rsidR="006C5D69" w:rsidRPr="001D0E58">
        <w:rPr>
          <w:rFonts w:ascii="Arial" w:hAnsi="Arial" w:cs="Arial"/>
          <w:b/>
        </w:rPr>
        <w:fldChar w:fldCharType="separate"/>
      </w:r>
      <w:r w:rsidR="006C5D69" w:rsidRPr="001D0E58">
        <w:rPr>
          <w:rFonts w:ascii="Arial" w:hAnsi="Arial" w:cs="Arial"/>
        </w:rPr>
        <w:t>Equivalência à Frequência de Português Língua Não Materna- Nível Intermédio B1- Prova Escrita</w:t>
      </w:r>
    </w:p>
    <w:p w14:paraId="18EB37A0" w14:textId="77777777" w:rsidR="001E1F76" w:rsidRPr="001D0E58" w:rsidRDefault="001E1F76" w:rsidP="006C5D69">
      <w:pPr>
        <w:pStyle w:val="Cabealho"/>
        <w:rPr>
          <w:rFonts w:ascii="Arial" w:hAnsi="Arial" w:cs="Arial"/>
        </w:rPr>
      </w:pPr>
    </w:p>
    <w:p w14:paraId="2FD2C780" w14:textId="56F5EDF9" w:rsidR="00D3585A" w:rsidRPr="006C5D69" w:rsidRDefault="006C5D69" w:rsidP="006C5D69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 w:rsidRPr="001D0E58">
        <w:rPr>
          <w:rFonts w:ascii="Arial" w:hAnsi="Arial" w:cs="Arial"/>
          <w:b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44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</w:p>
    <w:p w14:paraId="535AB278" w14:textId="3AA35E07" w:rsidR="00CE53EC" w:rsidRDefault="00D3585A" w:rsidP="00CE53EC">
      <w:pPr>
        <w:pStyle w:val="Cabealho"/>
        <w:spacing w:line="480" w:lineRule="auto"/>
      </w:pPr>
      <w:r>
        <w:rPr>
          <w:rFonts w:ascii="Arial" w:hAnsi="Arial" w:cs="Arial"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6C5D69">
        <w:rPr>
          <w:rFonts w:ascii="Arial" w:hAnsi="Arial" w:cs="Arial"/>
          <w:b/>
          <w:sz w:val="24"/>
          <w:szCs w:val="24"/>
        </w:rPr>
        <w:t>4.º Ano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CE53EC">
      <w:pPr>
        <w:spacing w:after="0" w:line="48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7104FBF3" w14:textId="77777777" w:rsidR="008C3D0C" w:rsidRDefault="008C3D0C" w:rsidP="008C3D0C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3"/>
        <w:jc w:val="both"/>
        <w:rPr>
          <w:rFonts w:ascii="Arial" w:hAnsi="Arial" w:cs="Arial"/>
        </w:rPr>
      </w:pPr>
      <w:r>
        <w:rPr>
          <w:rFonts w:ascii="Arial" w:hAnsi="Arial" w:cs="Arial"/>
        </w:rPr>
        <w:t>O presente documento divulga informação relativa à Prova de Equivalência à Frequência do 1º Ciclo do Ensino Básico, a realizar em 2025.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080EDC51" w14:textId="13748511" w:rsidR="006C5D69" w:rsidRPr="001D0E58" w:rsidRDefault="00D3585A" w:rsidP="006C5D69">
      <w:pPr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6C5D69" w:rsidRPr="006C5D69">
        <w:rPr>
          <w:rFonts w:ascii="Arial" w:hAnsi="Arial" w:cs="Arial"/>
        </w:rPr>
        <w:t xml:space="preserve"> </w:t>
      </w:r>
      <w:r w:rsidR="006C5D69" w:rsidRPr="001D0E58">
        <w:rPr>
          <w:rFonts w:ascii="Arial" w:hAnsi="Arial" w:cs="Arial"/>
        </w:rPr>
        <w:t xml:space="preserve">As provas têm por referência as Aprendizagens Essenciais (AE) de Nível Intermédio – B1 e outros documentos orientadores, com destaque para o Quadro Europeu Comum de Referência para as Línguas (QECR), e permitem avaliar a aprendizagem passível de avaliação numa prova escrita de duração limitada. Nas provas, são objeto de avaliação os domínios da Compreensão do oral, Leitura e gramática, </w:t>
      </w:r>
      <w:proofErr w:type="gramStart"/>
      <w:r w:rsidR="006C5D69" w:rsidRPr="001D0E58">
        <w:rPr>
          <w:rFonts w:ascii="Arial" w:hAnsi="Arial" w:cs="Arial"/>
        </w:rPr>
        <w:t>Escrita</w:t>
      </w:r>
      <w:proofErr w:type="gramEnd"/>
      <w:r w:rsidR="006C5D69" w:rsidRPr="001D0E58">
        <w:rPr>
          <w:rFonts w:ascii="Arial" w:hAnsi="Arial" w:cs="Arial"/>
        </w:rPr>
        <w:t xml:space="preserve"> e Produção/Interação oral, dos respetivos níveis de proficiência linguística.</w:t>
      </w:r>
    </w:p>
    <w:p w14:paraId="5C1FFF60" w14:textId="3D26C586" w:rsidR="00D3585A" w:rsidRDefault="00D3585A">
      <w:pPr>
        <w:pStyle w:val="Cabealho"/>
      </w:pPr>
    </w:p>
    <w:p w14:paraId="6DDC0B73" w14:textId="66CFABC6" w:rsidR="006F4D50" w:rsidRDefault="00D3585A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2D8D87C9" w14:textId="5602F2F4" w:rsidR="006C5D69" w:rsidRPr="001D0E58" w:rsidRDefault="00D3585A" w:rsidP="006C5D69">
      <w:pPr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6C5D69" w:rsidRPr="006C5D69">
        <w:rPr>
          <w:rFonts w:ascii="Arial" w:hAnsi="Arial" w:cs="Arial"/>
        </w:rPr>
        <w:t xml:space="preserve"> </w:t>
      </w:r>
      <w:r w:rsidR="006C5D69" w:rsidRPr="001D0E58">
        <w:rPr>
          <w:rFonts w:ascii="Arial" w:hAnsi="Arial" w:cs="Arial"/>
        </w:rPr>
        <w:t>As provas são realizadas em dois momentos distintos.</w:t>
      </w:r>
    </w:p>
    <w:p w14:paraId="299EF03B" w14:textId="77777777" w:rsidR="006C5D69" w:rsidRPr="001D0E58" w:rsidRDefault="006C5D69" w:rsidP="006C5D69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1D0E58">
        <w:rPr>
          <w:rFonts w:ascii="Arial" w:hAnsi="Arial" w:cs="Arial"/>
        </w:rPr>
        <w:t>Num momento, são avaliadas a compreensão do oral, a leitura, a gramática e a escrita (componente escrita das provas); no outro, avalia-se a interação e produção orais (componente oral das provas). Os itens têm como suporte estímulos orais, escritos (textos literários e não literários) e/ou visuais. Embora as provas incidam sobre as mesmas competências, salvaguardam-se algumas opções diferentes em função do nível de proficiência linguística. As respostas à componente escrita das provas são registadas no enunciado da prova. A componente escrita das provas inclui itens de seleção (por exemplo, escolha múltipla) e itens de construção (por exemplo, resposta restrita). As respostas aos itens podem requerer a mobilização articulada de aprendizagens relativas a mais do que um dos domínios das Aprendizagens Essenciais.</w:t>
      </w:r>
    </w:p>
    <w:p w14:paraId="5172C27A" w14:textId="77777777" w:rsidR="006C5D69" w:rsidRPr="001D0E58" w:rsidRDefault="006C5D69" w:rsidP="006C5D69">
      <w:pPr>
        <w:spacing w:after="0" w:line="360" w:lineRule="auto"/>
        <w:ind w:right="291"/>
        <w:jc w:val="both"/>
        <w:rPr>
          <w:rFonts w:ascii="Arial" w:hAnsi="Arial" w:cs="Arial"/>
        </w:rPr>
      </w:pPr>
    </w:p>
    <w:p w14:paraId="3A9BA141" w14:textId="77777777" w:rsidR="006C5D69" w:rsidRPr="001D0E58" w:rsidRDefault="006C5D69" w:rsidP="006C5D69">
      <w:pPr>
        <w:spacing w:after="0" w:line="360" w:lineRule="auto"/>
        <w:ind w:right="291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>A prova é constituída por quatro partes, sendo que a parte D da prova corresponde à prova oral e tem uma cotação e informação própria.</w:t>
      </w:r>
    </w:p>
    <w:p w14:paraId="7F8619C5" w14:textId="77777777" w:rsidR="006C5D69" w:rsidRPr="001D0E58" w:rsidRDefault="006C5D69" w:rsidP="006C5D69">
      <w:pPr>
        <w:spacing w:after="0" w:line="360" w:lineRule="auto"/>
        <w:ind w:right="291"/>
        <w:jc w:val="both"/>
        <w:rPr>
          <w:rFonts w:ascii="Arial" w:hAnsi="Arial" w:cs="Arial"/>
        </w:rPr>
      </w:pPr>
    </w:p>
    <w:p w14:paraId="56978EA1" w14:textId="77777777" w:rsidR="006C5D69" w:rsidRPr="001D0E58" w:rsidRDefault="006C5D69" w:rsidP="006C5D69">
      <w:pPr>
        <w:spacing w:after="0" w:line="360" w:lineRule="auto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>A prova é cotada para 100 pontos.</w:t>
      </w:r>
    </w:p>
    <w:p w14:paraId="0F479E44" w14:textId="77777777" w:rsidR="006C5D69" w:rsidRPr="001D0E58" w:rsidRDefault="006C5D69" w:rsidP="006C5D69">
      <w:pPr>
        <w:spacing w:after="0" w:line="360" w:lineRule="auto"/>
        <w:jc w:val="both"/>
        <w:rPr>
          <w:rFonts w:ascii="Arial" w:hAnsi="Arial" w:cs="Arial"/>
        </w:rPr>
      </w:pPr>
    </w:p>
    <w:p w14:paraId="498F6022" w14:textId="77777777" w:rsidR="006C5D69" w:rsidRPr="001D0E58" w:rsidRDefault="006C5D69" w:rsidP="006C5D69">
      <w:pPr>
        <w:spacing w:after="0" w:line="360" w:lineRule="auto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lastRenderedPageBreak/>
        <w:t>A distribuição da cotação pelos grupos apresenta-se no Quadro 1.</w:t>
      </w:r>
    </w:p>
    <w:p w14:paraId="34A7B124" w14:textId="77777777" w:rsidR="006C5D69" w:rsidRPr="001D0E58" w:rsidRDefault="006C5D69" w:rsidP="006C5D69">
      <w:pPr>
        <w:spacing w:after="0" w:line="360" w:lineRule="auto"/>
        <w:rPr>
          <w:rFonts w:ascii="Arial" w:hAnsi="Arial" w:cs="Arial"/>
          <w:u w:val="single"/>
        </w:rPr>
      </w:pPr>
      <w:r w:rsidRPr="001D0E58">
        <w:rPr>
          <w:rFonts w:ascii="Arial" w:hAnsi="Arial" w:cs="Arial"/>
          <w:u w:val="single"/>
        </w:rPr>
        <w:t>Quadro 1 — Distribuição da cotação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3023"/>
        <w:gridCol w:w="3023"/>
        <w:gridCol w:w="3024"/>
      </w:tblGrid>
      <w:tr w:rsidR="006C5D69" w:rsidRPr="006423FB" w14:paraId="5C0A4AA8" w14:textId="77777777" w:rsidTr="002F1A5A">
        <w:tc>
          <w:tcPr>
            <w:tcW w:w="3023" w:type="dxa"/>
          </w:tcPr>
          <w:p w14:paraId="584A9FD6" w14:textId="77777777" w:rsidR="006C5D69" w:rsidRPr="006423FB" w:rsidRDefault="006C5D69" w:rsidP="002F1A5A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Partes</w:t>
            </w:r>
          </w:p>
        </w:tc>
        <w:tc>
          <w:tcPr>
            <w:tcW w:w="3023" w:type="dxa"/>
          </w:tcPr>
          <w:p w14:paraId="41E2CB81" w14:textId="77777777" w:rsidR="006C5D69" w:rsidRPr="006423FB" w:rsidRDefault="006C5D69" w:rsidP="002F1A5A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Domínios</w:t>
            </w:r>
          </w:p>
        </w:tc>
        <w:tc>
          <w:tcPr>
            <w:tcW w:w="3024" w:type="dxa"/>
          </w:tcPr>
          <w:p w14:paraId="34A5E9E2" w14:textId="77777777" w:rsidR="006C5D69" w:rsidRPr="006423FB" w:rsidRDefault="006C5D69" w:rsidP="002F1A5A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Cotação em pontos</w:t>
            </w:r>
          </w:p>
        </w:tc>
      </w:tr>
      <w:tr w:rsidR="006C5D69" w:rsidRPr="006423FB" w14:paraId="4D81E06B" w14:textId="77777777" w:rsidTr="002F1A5A">
        <w:tc>
          <w:tcPr>
            <w:tcW w:w="3023" w:type="dxa"/>
          </w:tcPr>
          <w:p w14:paraId="11DEFAC8" w14:textId="77777777" w:rsidR="006C5D69" w:rsidRPr="006423FB" w:rsidRDefault="006C5D69" w:rsidP="002F1A5A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3023" w:type="dxa"/>
          </w:tcPr>
          <w:p w14:paraId="324785C7" w14:textId="77777777" w:rsidR="006C5D69" w:rsidRPr="006423FB" w:rsidRDefault="006C5D69" w:rsidP="002F1A5A">
            <w:pPr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Compreensão do oral</w:t>
            </w:r>
          </w:p>
        </w:tc>
        <w:tc>
          <w:tcPr>
            <w:tcW w:w="3024" w:type="dxa"/>
          </w:tcPr>
          <w:p w14:paraId="7CE3E2D4" w14:textId="77777777" w:rsidR="006C5D69" w:rsidRPr="006423FB" w:rsidRDefault="006C5D69" w:rsidP="002F1A5A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20 pontos</w:t>
            </w:r>
          </w:p>
        </w:tc>
      </w:tr>
      <w:tr w:rsidR="006C5D69" w:rsidRPr="006423FB" w14:paraId="5884D986" w14:textId="77777777" w:rsidTr="002F1A5A">
        <w:tc>
          <w:tcPr>
            <w:tcW w:w="3023" w:type="dxa"/>
          </w:tcPr>
          <w:p w14:paraId="0A8B3706" w14:textId="77777777" w:rsidR="006C5D69" w:rsidRPr="006423FB" w:rsidRDefault="006C5D69" w:rsidP="002F1A5A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3023" w:type="dxa"/>
          </w:tcPr>
          <w:p w14:paraId="19CAA5F7" w14:textId="77777777" w:rsidR="006C5D69" w:rsidRPr="006423FB" w:rsidRDefault="006C5D69" w:rsidP="002F1A5A">
            <w:pPr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Leitura e gramática</w:t>
            </w:r>
          </w:p>
        </w:tc>
        <w:tc>
          <w:tcPr>
            <w:tcW w:w="3024" w:type="dxa"/>
          </w:tcPr>
          <w:p w14:paraId="0E4DC4D5" w14:textId="77777777" w:rsidR="006C5D69" w:rsidRPr="006423FB" w:rsidRDefault="006C5D69" w:rsidP="002F1A5A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35 pontos</w:t>
            </w:r>
          </w:p>
        </w:tc>
      </w:tr>
      <w:tr w:rsidR="006C5D69" w:rsidRPr="006423FB" w14:paraId="746B3012" w14:textId="77777777" w:rsidTr="002F1A5A">
        <w:tc>
          <w:tcPr>
            <w:tcW w:w="3023" w:type="dxa"/>
          </w:tcPr>
          <w:p w14:paraId="7B99C1B8" w14:textId="77777777" w:rsidR="006C5D69" w:rsidRPr="006423FB" w:rsidRDefault="006C5D69" w:rsidP="002F1A5A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3023" w:type="dxa"/>
          </w:tcPr>
          <w:p w14:paraId="54A99A17" w14:textId="77777777" w:rsidR="006C5D69" w:rsidRPr="006423FB" w:rsidRDefault="006C5D69" w:rsidP="002F1A5A">
            <w:pPr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Escrita</w:t>
            </w:r>
          </w:p>
        </w:tc>
        <w:tc>
          <w:tcPr>
            <w:tcW w:w="3024" w:type="dxa"/>
          </w:tcPr>
          <w:p w14:paraId="09895414" w14:textId="77777777" w:rsidR="006C5D69" w:rsidRPr="006423FB" w:rsidRDefault="006C5D69" w:rsidP="002F1A5A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25 pontos</w:t>
            </w:r>
          </w:p>
        </w:tc>
      </w:tr>
      <w:tr w:rsidR="006C5D69" w:rsidRPr="006423FB" w14:paraId="75FDFBDD" w14:textId="77777777" w:rsidTr="002F1A5A">
        <w:tc>
          <w:tcPr>
            <w:tcW w:w="3023" w:type="dxa"/>
          </w:tcPr>
          <w:p w14:paraId="4F201434" w14:textId="77777777" w:rsidR="006C5D69" w:rsidRPr="006423FB" w:rsidRDefault="006C5D69" w:rsidP="002F1A5A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D</w:t>
            </w:r>
          </w:p>
        </w:tc>
        <w:tc>
          <w:tcPr>
            <w:tcW w:w="3023" w:type="dxa"/>
          </w:tcPr>
          <w:p w14:paraId="1CB3FDDD" w14:textId="77777777" w:rsidR="006C5D69" w:rsidRPr="006423FB" w:rsidRDefault="006C5D69" w:rsidP="002F1A5A">
            <w:pPr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Produção/Interação oral</w:t>
            </w:r>
          </w:p>
        </w:tc>
        <w:tc>
          <w:tcPr>
            <w:tcW w:w="3024" w:type="dxa"/>
          </w:tcPr>
          <w:p w14:paraId="401EBB23" w14:textId="77777777" w:rsidR="006C5D69" w:rsidRPr="006423FB" w:rsidRDefault="006C5D69" w:rsidP="002F1A5A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20 pontos</w:t>
            </w:r>
          </w:p>
        </w:tc>
      </w:tr>
    </w:tbl>
    <w:p w14:paraId="2BB4386F" w14:textId="77777777" w:rsidR="006C5D69" w:rsidRPr="006423FB" w:rsidRDefault="006C5D69" w:rsidP="006C5D69">
      <w:pPr>
        <w:spacing w:after="0" w:line="240" w:lineRule="auto"/>
        <w:rPr>
          <w:rFonts w:asciiTheme="minorHAnsi" w:hAnsiTheme="minorHAnsi" w:cstheme="minorHAnsi"/>
        </w:rPr>
      </w:pPr>
    </w:p>
    <w:p w14:paraId="3BE5CA93" w14:textId="77777777" w:rsidR="006C5D69" w:rsidRPr="001D0E58" w:rsidRDefault="006C5D69" w:rsidP="006C5D69">
      <w:pPr>
        <w:spacing w:after="0" w:line="360" w:lineRule="auto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>A parte A é constituída por dois itens: de seleção e de escolha múltipla.</w:t>
      </w:r>
      <w:bookmarkStart w:id="0" w:name="page2"/>
      <w:bookmarkEnd w:id="0"/>
    </w:p>
    <w:p w14:paraId="7999317B" w14:textId="77777777" w:rsidR="006C5D69" w:rsidRPr="001D0E58" w:rsidRDefault="006C5D69" w:rsidP="006C5D69">
      <w:pPr>
        <w:spacing w:after="0" w:line="360" w:lineRule="auto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 xml:space="preserve"> A parte B tem como suporte textos literários e não literários e integra itens de seleção, itens de construção e itens de escolha múltipla. </w:t>
      </w:r>
    </w:p>
    <w:p w14:paraId="050C31D9" w14:textId="77777777" w:rsidR="006C5D69" w:rsidRDefault="006C5D69" w:rsidP="006C5D69">
      <w:pPr>
        <w:spacing w:after="0" w:line="360" w:lineRule="auto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>A parte C é constituída por dois itens de resposta extensa. Estes itens apresentam orientações no que respeita à tipologia textual, ao tema e à extensão da resposta, de acordo com o Quadro 2.</w:t>
      </w:r>
    </w:p>
    <w:p w14:paraId="3FE1168B" w14:textId="77777777" w:rsidR="006C5D69" w:rsidRPr="001D0E58" w:rsidRDefault="006C5D69" w:rsidP="006C5D69">
      <w:pPr>
        <w:spacing w:after="0" w:line="360" w:lineRule="auto"/>
        <w:jc w:val="both"/>
        <w:rPr>
          <w:rFonts w:ascii="Arial" w:hAnsi="Arial" w:cs="Arial"/>
        </w:rPr>
      </w:pPr>
    </w:p>
    <w:p w14:paraId="392A9BA0" w14:textId="77777777" w:rsidR="006C5D69" w:rsidRDefault="006C5D69" w:rsidP="006C5D69">
      <w:pPr>
        <w:spacing w:after="0" w:line="360" w:lineRule="auto"/>
        <w:rPr>
          <w:rFonts w:ascii="Arial" w:hAnsi="Arial" w:cs="Arial"/>
          <w:u w:val="single"/>
        </w:rPr>
      </w:pPr>
      <w:r w:rsidRPr="001D0E58">
        <w:rPr>
          <w:rFonts w:ascii="Arial" w:hAnsi="Arial" w:cs="Arial"/>
          <w:u w:val="single"/>
        </w:rPr>
        <w:t>Quadro 2 — Limites, em número de palavras, da resposta extensa</w:t>
      </w:r>
    </w:p>
    <w:p w14:paraId="32A12DC1" w14:textId="77777777" w:rsidR="006C5D69" w:rsidRPr="001D0E58" w:rsidRDefault="006C5D69" w:rsidP="006C5D69">
      <w:pPr>
        <w:spacing w:after="0" w:line="360" w:lineRule="auto"/>
        <w:rPr>
          <w:rFonts w:ascii="Arial" w:hAnsi="Arial" w:cs="Arial"/>
          <w:u w:val="single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6C5D69" w14:paraId="07CF406F" w14:textId="77777777" w:rsidTr="002F1A5A">
        <w:tc>
          <w:tcPr>
            <w:tcW w:w="4247" w:type="dxa"/>
          </w:tcPr>
          <w:p w14:paraId="6C651CC7" w14:textId="77777777" w:rsidR="006C5D69" w:rsidRPr="003549F4" w:rsidRDefault="006C5D69" w:rsidP="002F1A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3549F4">
              <w:rPr>
                <w:rFonts w:asciiTheme="minorHAnsi" w:hAnsiTheme="minorHAnsi" w:cstheme="minorHAnsi"/>
              </w:rPr>
              <w:t>Nível de proficiência</w:t>
            </w:r>
            <w:r>
              <w:rPr>
                <w:rFonts w:asciiTheme="minorHAnsi" w:hAnsiTheme="minorHAnsi" w:cstheme="minorHAnsi"/>
              </w:rPr>
              <w:t xml:space="preserve"> B1</w:t>
            </w:r>
          </w:p>
          <w:p w14:paraId="7E0DEC0F" w14:textId="77777777" w:rsidR="006C5D69" w:rsidRDefault="006C5D69" w:rsidP="002F1A5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47" w:type="dxa"/>
          </w:tcPr>
          <w:p w14:paraId="7725FFB2" w14:textId="77777777" w:rsidR="006C5D69" w:rsidRDefault="006C5D69" w:rsidP="002F1A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Número de Palavras*</w:t>
            </w:r>
          </w:p>
        </w:tc>
      </w:tr>
      <w:tr w:rsidR="006C5D69" w14:paraId="76771B0E" w14:textId="77777777" w:rsidTr="002F1A5A">
        <w:tc>
          <w:tcPr>
            <w:tcW w:w="4247" w:type="dxa"/>
          </w:tcPr>
          <w:p w14:paraId="34E7A40A" w14:textId="77777777" w:rsidR="006C5D69" w:rsidRDefault="006C5D69" w:rsidP="002F1A5A">
            <w:pPr>
              <w:jc w:val="center"/>
              <w:rPr>
                <w:rFonts w:asciiTheme="minorHAnsi" w:hAnsiTheme="minorHAnsi" w:cstheme="minorHAnsi"/>
              </w:rPr>
            </w:pPr>
            <w:r w:rsidRPr="003549F4">
              <w:rPr>
                <w:rFonts w:asciiTheme="minorHAnsi" w:hAnsiTheme="minorHAnsi" w:cstheme="minorHAnsi"/>
              </w:rPr>
              <w:t>Atividade 1</w:t>
            </w:r>
          </w:p>
        </w:tc>
        <w:tc>
          <w:tcPr>
            <w:tcW w:w="4247" w:type="dxa"/>
          </w:tcPr>
          <w:p w14:paraId="358CD293" w14:textId="77777777" w:rsidR="006C5D69" w:rsidRDefault="006C5D69" w:rsidP="002F1A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40-50</w:t>
            </w:r>
          </w:p>
        </w:tc>
      </w:tr>
      <w:tr w:rsidR="006C5D69" w14:paraId="040597C2" w14:textId="77777777" w:rsidTr="002F1A5A">
        <w:tc>
          <w:tcPr>
            <w:tcW w:w="4247" w:type="dxa"/>
          </w:tcPr>
          <w:p w14:paraId="5255D721" w14:textId="77777777" w:rsidR="006C5D69" w:rsidRDefault="006C5D69" w:rsidP="002F1A5A">
            <w:pPr>
              <w:jc w:val="center"/>
              <w:rPr>
                <w:rFonts w:asciiTheme="minorHAnsi" w:hAnsiTheme="minorHAnsi" w:cstheme="minorHAnsi"/>
              </w:rPr>
            </w:pPr>
            <w:r w:rsidRPr="003549F4">
              <w:rPr>
                <w:rFonts w:asciiTheme="minorHAnsi" w:hAnsiTheme="minorHAnsi" w:cstheme="minorHAnsi"/>
              </w:rPr>
              <w:t>Atividade 2</w:t>
            </w:r>
          </w:p>
        </w:tc>
        <w:tc>
          <w:tcPr>
            <w:tcW w:w="4247" w:type="dxa"/>
          </w:tcPr>
          <w:p w14:paraId="422AEE52" w14:textId="77777777" w:rsidR="006C5D69" w:rsidRDefault="006C5D69" w:rsidP="002F1A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30-70</w:t>
            </w:r>
          </w:p>
        </w:tc>
      </w:tr>
    </w:tbl>
    <w:p w14:paraId="659BAA64" w14:textId="77777777" w:rsidR="006C5D69" w:rsidRDefault="006C5D69" w:rsidP="006C5D69">
      <w:pPr>
        <w:spacing w:after="0"/>
        <w:rPr>
          <w:rFonts w:asciiTheme="minorHAnsi" w:hAnsiTheme="minorHAnsi" w:cstheme="minorHAnsi"/>
        </w:rPr>
      </w:pPr>
    </w:p>
    <w:p w14:paraId="1FE4B205" w14:textId="77777777" w:rsidR="006C5D69" w:rsidRPr="001D0E58" w:rsidRDefault="006C5D69" w:rsidP="006C5D69">
      <w:pPr>
        <w:spacing w:after="0" w:line="360" w:lineRule="auto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>*Para efeitos de contagem, considera-se uma palavra qualquer sequência delimitada por espaços em branco, mesmo quando esta integre elementos ligados por hífen (ex.: /Compra-me/a/senha/ – 3 palavras). Qualquer número conta como uma única palavra, independentemente do número de algarismos que o constituam (ex.: /2022/).</w:t>
      </w:r>
    </w:p>
    <w:p w14:paraId="238E2EAD" w14:textId="77777777" w:rsidR="006C5D69" w:rsidRPr="001D0E58" w:rsidRDefault="006C5D69" w:rsidP="006C5D69">
      <w:pPr>
        <w:spacing w:after="0" w:line="360" w:lineRule="auto"/>
        <w:rPr>
          <w:rFonts w:ascii="Arial" w:hAnsi="Arial" w:cs="Arial"/>
        </w:rPr>
      </w:pPr>
    </w:p>
    <w:p w14:paraId="20A179EB" w14:textId="77777777" w:rsidR="006C5D69" w:rsidRPr="001D0E58" w:rsidRDefault="006C5D69" w:rsidP="006C5D69">
      <w:pPr>
        <w:spacing w:after="0" w:line="360" w:lineRule="auto"/>
        <w:rPr>
          <w:rFonts w:ascii="Arial" w:hAnsi="Arial" w:cs="Arial"/>
        </w:rPr>
      </w:pPr>
      <w:r w:rsidRPr="001D0E58">
        <w:rPr>
          <w:rFonts w:ascii="Arial" w:hAnsi="Arial" w:cs="Arial"/>
        </w:rPr>
        <w:t>A parte D apresenta orientações próprias em documento próprio.</w:t>
      </w:r>
    </w:p>
    <w:p w14:paraId="77918218" w14:textId="77777777" w:rsidR="006C5D69" w:rsidRPr="001D0E58" w:rsidRDefault="006C5D69" w:rsidP="006C5D69">
      <w:pPr>
        <w:spacing w:after="0" w:line="360" w:lineRule="auto"/>
        <w:rPr>
          <w:rFonts w:ascii="Arial" w:hAnsi="Arial" w:cs="Arial"/>
        </w:rPr>
      </w:pPr>
      <w:r w:rsidRPr="001D0E58">
        <w:rPr>
          <w:rFonts w:ascii="Arial" w:hAnsi="Arial" w:cs="Arial"/>
        </w:rPr>
        <w:t>A tipologia de itens, o número de itens e a cotação por item apresentam-se no Quadro 3.</w:t>
      </w:r>
    </w:p>
    <w:p w14:paraId="2438BB19" w14:textId="77777777" w:rsidR="006C5D69" w:rsidRPr="001D0E58" w:rsidRDefault="006C5D69" w:rsidP="006C5D69">
      <w:pPr>
        <w:spacing w:after="0" w:line="360" w:lineRule="auto"/>
        <w:rPr>
          <w:rFonts w:ascii="Arial" w:hAnsi="Arial" w:cs="Arial"/>
          <w:u w:val="single"/>
        </w:rPr>
      </w:pPr>
    </w:p>
    <w:p w14:paraId="2F6E629C" w14:textId="77777777" w:rsidR="006C5D69" w:rsidRPr="001D0E58" w:rsidRDefault="006C5D69" w:rsidP="006C5D69">
      <w:pPr>
        <w:spacing w:after="0" w:line="360" w:lineRule="auto"/>
        <w:rPr>
          <w:rFonts w:ascii="Arial" w:hAnsi="Arial" w:cs="Arial"/>
          <w:u w:val="single"/>
        </w:rPr>
      </w:pPr>
      <w:r w:rsidRPr="001D0E58">
        <w:rPr>
          <w:rFonts w:ascii="Arial" w:hAnsi="Arial" w:cs="Arial"/>
          <w:u w:val="single"/>
        </w:rPr>
        <w:t>Quadro 3 — Tipologia, número de itens e cotação</w:t>
      </w:r>
    </w:p>
    <w:tbl>
      <w:tblPr>
        <w:tblW w:w="7958" w:type="dxa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6"/>
        <w:gridCol w:w="1920"/>
        <w:gridCol w:w="1490"/>
        <w:gridCol w:w="2552"/>
      </w:tblGrid>
      <w:tr w:rsidR="006C5D69" w:rsidRPr="006423FB" w14:paraId="5B4C415F" w14:textId="77777777" w:rsidTr="000B2C0B">
        <w:trPr>
          <w:trHeight w:val="450"/>
        </w:trPr>
        <w:tc>
          <w:tcPr>
            <w:tcW w:w="39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C9BAD0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Tipologia de itens</w:t>
            </w:r>
          </w:p>
        </w:tc>
        <w:tc>
          <w:tcPr>
            <w:tcW w:w="149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2E10839F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Número</w:t>
            </w:r>
          </w:p>
          <w:p w14:paraId="4A963E3B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de itens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0DE449D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Cotação por item</w:t>
            </w:r>
          </w:p>
          <w:p w14:paraId="69FAF314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 xml:space="preserve"> (em pontos)</w:t>
            </w:r>
          </w:p>
        </w:tc>
      </w:tr>
      <w:tr w:rsidR="006C5D69" w:rsidRPr="006423FB" w14:paraId="5AD6D8AC" w14:textId="77777777" w:rsidTr="000B2C0B">
        <w:trPr>
          <w:trHeight w:val="341"/>
        </w:trPr>
        <w:tc>
          <w:tcPr>
            <w:tcW w:w="391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74CF87" w14:textId="77777777" w:rsidR="006C5D69" w:rsidRPr="006423FB" w:rsidRDefault="006C5D69" w:rsidP="000B2C0B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74A24BD" w14:textId="77777777" w:rsidR="006C5D69" w:rsidRPr="006423FB" w:rsidRDefault="006C5D69" w:rsidP="000B2C0B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70576D" w14:textId="77777777" w:rsidR="006C5D69" w:rsidRPr="006423FB" w:rsidRDefault="006C5D69" w:rsidP="000B2C0B">
            <w:pPr>
              <w:contextualSpacing/>
              <w:rPr>
                <w:rFonts w:asciiTheme="minorHAnsi" w:hAnsiTheme="minorHAnsi" w:cstheme="minorHAnsi"/>
              </w:rPr>
            </w:pPr>
          </w:p>
        </w:tc>
      </w:tr>
      <w:tr w:rsidR="006C5D69" w:rsidRPr="006423FB" w14:paraId="7D861E48" w14:textId="77777777" w:rsidTr="000B2C0B">
        <w:trPr>
          <w:trHeight w:val="97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4323DC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Itens de seleção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4DC3A5E8" w14:textId="77777777" w:rsidR="006C5D69" w:rsidRPr="006423FB" w:rsidRDefault="006C5D69" w:rsidP="000B2C0B">
            <w:pPr>
              <w:ind w:left="130"/>
              <w:contextualSpacing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Escolha múltipla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14:paraId="65C0A034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10 – 18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9CECC73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3</w:t>
            </w:r>
          </w:p>
        </w:tc>
      </w:tr>
      <w:tr w:rsidR="006C5D69" w:rsidRPr="006423FB" w14:paraId="7F623E27" w14:textId="77777777" w:rsidTr="000B2C0B">
        <w:trPr>
          <w:trHeight w:val="70"/>
        </w:trPr>
        <w:tc>
          <w:tcPr>
            <w:tcW w:w="19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44AD70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EBE7023" w14:textId="77777777" w:rsidR="006C5D69" w:rsidRPr="006423FB" w:rsidRDefault="006C5D69" w:rsidP="000B2C0B">
            <w:pPr>
              <w:ind w:left="130"/>
              <w:contextualSpacing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Associação</w:t>
            </w:r>
          </w:p>
        </w:tc>
        <w:tc>
          <w:tcPr>
            <w:tcW w:w="1490" w:type="dxa"/>
            <w:vMerge/>
            <w:tcBorders>
              <w:left w:val="nil"/>
              <w:right w:val="single" w:sz="8" w:space="0" w:color="auto"/>
            </w:tcBorders>
          </w:tcPr>
          <w:p w14:paraId="1AE0CF60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14:paraId="3D8055A4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5D69" w:rsidRPr="006423FB" w14:paraId="07932576" w14:textId="77777777" w:rsidTr="000B2C0B">
        <w:trPr>
          <w:trHeight w:val="68"/>
        </w:trPr>
        <w:tc>
          <w:tcPr>
            <w:tcW w:w="19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F76C9B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D0E5BB1" w14:textId="77777777" w:rsidR="006C5D69" w:rsidRPr="006423FB" w:rsidRDefault="006C5D69" w:rsidP="000B2C0B">
            <w:pPr>
              <w:ind w:left="130"/>
              <w:contextualSpacing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Ordenação</w:t>
            </w:r>
          </w:p>
        </w:tc>
        <w:tc>
          <w:tcPr>
            <w:tcW w:w="1490" w:type="dxa"/>
            <w:vMerge/>
            <w:tcBorders>
              <w:left w:val="nil"/>
              <w:right w:val="single" w:sz="8" w:space="0" w:color="auto"/>
            </w:tcBorders>
          </w:tcPr>
          <w:p w14:paraId="7AE03FA2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14:paraId="07F61BBF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5D69" w:rsidRPr="006423FB" w14:paraId="21D3261D" w14:textId="77777777" w:rsidTr="000B2C0B">
        <w:trPr>
          <w:trHeight w:val="70"/>
        </w:trPr>
        <w:tc>
          <w:tcPr>
            <w:tcW w:w="199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10E6C0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A712726" w14:textId="77777777" w:rsidR="006C5D69" w:rsidRPr="006423FB" w:rsidRDefault="006C5D69" w:rsidP="000B2C0B">
            <w:pPr>
              <w:ind w:left="130"/>
              <w:contextualSpacing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Completamento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51F796A6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25B40D6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5D69" w:rsidRPr="006423FB" w14:paraId="10F9A5EE" w14:textId="77777777" w:rsidTr="000B2C0B">
        <w:trPr>
          <w:trHeight w:val="339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69EE3E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Itens de construção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46E593D8" w14:textId="77777777" w:rsidR="006C5D69" w:rsidRPr="006423FB" w:rsidRDefault="006C5D69" w:rsidP="000B2C0B">
            <w:pPr>
              <w:ind w:left="130"/>
              <w:contextualSpacing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Completamento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14:paraId="70659EB5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4 – 11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5866C69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2 – 8</w:t>
            </w:r>
          </w:p>
        </w:tc>
      </w:tr>
      <w:tr w:rsidR="006C5D69" w:rsidRPr="006423FB" w14:paraId="753EBE50" w14:textId="77777777" w:rsidTr="000B2C0B">
        <w:trPr>
          <w:trHeight w:val="240"/>
        </w:trPr>
        <w:tc>
          <w:tcPr>
            <w:tcW w:w="19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5F4E43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74A4005" w14:textId="77777777" w:rsidR="006C5D69" w:rsidRPr="006423FB" w:rsidRDefault="006C5D69" w:rsidP="000B2C0B">
            <w:pPr>
              <w:ind w:left="130"/>
              <w:contextualSpacing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Resposta curta</w:t>
            </w:r>
          </w:p>
        </w:tc>
        <w:tc>
          <w:tcPr>
            <w:tcW w:w="1490" w:type="dxa"/>
            <w:vMerge/>
            <w:tcBorders>
              <w:left w:val="nil"/>
              <w:right w:val="single" w:sz="8" w:space="0" w:color="auto"/>
            </w:tcBorders>
          </w:tcPr>
          <w:p w14:paraId="2686FE4C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14:paraId="23D67477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5D69" w:rsidRPr="006423FB" w14:paraId="43DAF83C" w14:textId="77777777" w:rsidTr="000B2C0B">
        <w:trPr>
          <w:trHeight w:val="240"/>
        </w:trPr>
        <w:tc>
          <w:tcPr>
            <w:tcW w:w="19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17EF0A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39FC5E" w14:textId="77777777" w:rsidR="006C5D69" w:rsidRPr="006423FB" w:rsidRDefault="006C5D69" w:rsidP="000B2C0B">
            <w:pPr>
              <w:ind w:left="130"/>
              <w:contextualSpacing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Resposta restrita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739382A8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D085612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5D69" w:rsidRPr="006423FB" w14:paraId="258F56EB" w14:textId="77777777" w:rsidTr="000B2C0B">
        <w:trPr>
          <w:trHeight w:val="60"/>
        </w:trPr>
        <w:tc>
          <w:tcPr>
            <w:tcW w:w="199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71EDD6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BE14FE" w14:textId="77777777" w:rsidR="006C5D69" w:rsidRPr="006423FB" w:rsidRDefault="006C5D69" w:rsidP="000B2C0B">
            <w:pPr>
              <w:ind w:left="130"/>
              <w:contextualSpacing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Resposta extensa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2381D7B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CFBCEA" w14:textId="77777777" w:rsidR="006C5D69" w:rsidRPr="006423FB" w:rsidRDefault="006C5D69" w:rsidP="000B2C0B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30</w:t>
            </w:r>
          </w:p>
        </w:tc>
      </w:tr>
    </w:tbl>
    <w:p w14:paraId="7FFF56D3" w14:textId="3F716FBA" w:rsidR="00D3585A" w:rsidRDefault="00D3585A">
      <w:pPr>
        <w:pStyle w:val="Cabealho"/>
      </w:pPr>
    </w:p>
    <w:p w14:paraId="62E984A7" w14:textId="677FA044" w:rsidR="00CE53EC" w:rsidRPr="0055151F" w:rsidRDefault="00D3585A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E26E974" w14:textId="6DA6D20F" w:rsidR="002A46A2" w:rsidRDefault="002A46A2" w:rsidP="002A46A2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620B2C4" w14:textId="6C2A0984" w:rsidR="006C5D69" w:rsidRPr="001D0E58" w:rsidRDefault="002A46A2" w:rsidP="006C5D69">
      <w:pPr>
        <w:spacing w:after="0" w:line="360" w:lineRule="auto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6C5D69" w:rsidRPr="006C5D69">
        <w:rPr>
          <w:rFonts w:ascii="Arial" w:hAnsi="Arial" w:cs="Arial"/>
        </w:rPr>
        <w:t xml:space="preserve"> </w:t>
      </w:r>
      <w:r w:rsidR="006C5D69" w:rsidRPr="001D0E58">
        <w:rPr>
          <w:rFonts w:ascii="Arial" w:hAnsi="Arial" w:cs="Arial"/>
        </w:rPr>
        <w:t>A classificação a atribuir a cada resposta resulta da aplicação dos critérios gerais e dos critérios específicos de classificação apresentados para cada item e é expressa por um número inteiro.</w:t>
      </w:r>
    </w:p>
    <w:p w14:paraId="0F770151" w14:textId="77777777" w:rsidR="006C5D69" w:rsidRPr="001D0E58" w:rsidRDefault="006C5D69" w:rsidP="006C5D69">
      <w:pPr>
        <w:spacing w:after="0" w:line="360" w:lineRule="auto"/>
        <w:ind w:right="-285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>As respostas ilegíveis ou que não possam ser claramente identificadas são classificadas com zero pontos.</w:t>
      </w:r>
    </w:p>
    <w:p w14:paraId="637A3A6B" w14:textId="77777777" w:rsidR="006C5D69" w:rsidRPr="001D0E58" w:rsidRDefault="006C5D69" w:rsidP="006C5D69">
      <w:pPr>
        <w:spacing w:after="0" w:line="360" w:lineRule="auto"/>
        <w:ind w:right="-285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>Se for apresentada mais do que uma resposta ao mesmo item, só é classificada a resposta que surgir em primeiro lugar.</w:t>
      </w:r>
    </w:p>
    <w:p w14:paraId="63200B56" w14:textId="77777777" w:rsidR="006C5D69" w:rsidRPr="001D0E58" w:rsidRDefault="006C5D69" w:rsidP="006C5D69">
      <w:pPr>
        <w:spacing w:after="0" w:line="360" w:lineRule="auto"/>
        <w:ind w:right="-285"/>
        <w:jc w:val="both"/>
        <w:rPr>
          <w:rFonts w:ascii="Arial" w:hAnsi="Arial" w:cs="Arial"/>
        </w:rPr>
      </w:pPr>
    </w:p>
    <w:p w14:paraId="5F5FD4BB" w14:textId="77777777" w:rsidR="006C5D69" w:rsidRPr="001D0E58" w:rsidRDefault="006C5D69" w:rsidP="006C5D69">
      <w:pPr>
        <w:spacing w:after="0" w:line="360" w:lineRule="auto"/>
        <w:ind w:right="-285"/>
        <w:jc w:val="both"/>
        <w:rPr>
          <w:rFonts w:ascii="Arial" w:hAnsi="Arial" w:cs="Arial"/>
          <w:u w:val="single"/>
        </w:rPr>
      </w:pPr>
      <w:r w:rsidRPr="001D0E58">
        <w:rPr>
          <w:rFonts w:ascii="Arial" w:hAnsi="Arial" w:cs="Arial"/>
          <w:u w:val="single"/>
        </w:rPr>
        <w:t>Itens de seleção</w:t>
      </w:r>
    </w:p>
    <w:p w14:paraId="7A70F8C0" w14:textId="77777777" w:rsidR="006C5D69" w:rsidRPr="001D0E58" w:rsidRDefault="006C5D69" w:rsidP="006C5D69">
      <w:pPr>
        <w:spacing w:after="0" w:line="360" w:lineRule="auto"/>
        <w:ind w:right="-285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>Nos itens de seleção, a cotação do item só é atribuída às respostas integralmente corretas e completas. Todas as outras respostas são classificadas com zero pontos.</w:t>
      </w:r>
    </w:p>
    <w:p w14:paraId="5B03D064" w14:textId="77777777" w:rsidR="006C5D69" w:rsidRPr="001D0E58" w:rsidRDefault="006C5D69" w:rsidP="006C5D69">
      <w:pPr>
        <w:spacing w:after="0" w:line="360" w:lineRule="auto"/>
        <w:ind w:right="-285"/>
        <w:jc w:val="both"/>
        <w:rPr>
          <w:rFonts w:ascii="Arial" w:hAnsi="Arial" w:cs="Arial"/>
          <w:u w:val="single"/>
        </w:rPr>
      </w:pPr>
      <w:r w:rsidRPr="001D0E58">
        <w:rPr>
          <w:rFonts w:ascii="Arial" w:hAnsi="Arial" w:cs="Arial"/>
          <w:u w:val="single"/>
        </w:rPr>
        <w:t>Itens de construção</w:t>
      </w:r>
    </w:p>
    <w:p w14:paraId="3C5E62DF" w14:textId="77777777" w:rsidR="006C5D69" w:rsidRPr="001D0E58" w:rsidRDefault="006C5D69" w:rsidP="006C5D69">
      <w:pPr>
        <w:spacing w:after="0" w:line="360" w:lineRule="auto"/>
        <w:ind w:right="-284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>Nos itens de completamento e nos itens de resposta curta são atribuídas pontuações a respostas total ou parcialmente corretas, de acordo com os critérios específicos.</w:t>
      </w:r>
    </w:p>
    <w:p w14:paraId="6077CF83" w14:textId="6F60B6BE" w:rsidR="006C5D69" w:rsidRDefault="006C5D69" w:rsidP="006C5D69">
      <w:pPr>
        <w:spacing w:after="0" w:line="360" w:lineRule="auto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>Nos itens de resposta restrita e nos itens de resposta extensa, os critérios de classificação apresentam-se organizados por níveis de desempenho. A cada nível de desempenho corresponde uma dada pontuação</w:t>
      </w:r>
      <w:r>
        <w:rPr>
          <w:rFonts w:ascii="Arial" w:hAnsi="Arial" w:cs="Arial"/>
        </w:rPr>
        <w:t>.</w:t>
      </w:r>
      <w:r w:rsidRPr="006C5D69">
        <w:rPr>
          <w:rFonts w:ascii="Arial" w:hAnsi="Arial" w:cs="Arial"/>
        </w:rPr>
        <w:t xml:space="preserve"> </w:t>
      </w:r>
    </w:p>
    <w:p w14:paraId="1957C9DD" w14:textId="2DA9A6FC" w:rsidR="006C5D69" w:rsidRPr="001D0E58" w:rsidRDefault="006C5D69" w:rsidP="006C5D69">
      <w:pPr>
        <w:spacing w:after="0" w:line="360" w:lineRule="auto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>No item de resposta extensa, que constitui a parte C, a cotação é distribuída pelos parâmetros: tema e tipologia; coerência e pertinência da informação; estrutura e coesão; morfologia e sintaxe; reportório vocabular e ortografia.</w:t>
      </w:r>
    </w:p>
    <w:p w14:paraId="57E7EA3E" w14:textId="77777777" w:rsidR="006C5D69" w:rsidRPr="001D0E58" w:rsidRDefault="006C5D69" w:rsidP="006C5D69">
      <w:pPr>
        <w:spacing w:after="0" w:line="360" w:lineRule="auto"/>
        <w:ind w:right="-284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>Neste item, estão previstos níveis de desempenho intercalares não descritos. Sempre que uma resposta revele um desempenho que não se integre em nenhum de dois níveis descritos consecutivos, é-lhe atribuída a pontuação correspondente ao nível intercalar que os separa.</w:t>
      </w:r>
    </w:p>
    <w:p w14:paraId="0C03D6FD" w14:textId="771226E2" w:rsidR="006C5D69" w:rsidRPr="001D0E58" w:rsidRDefault="006C5D69" w:rsidP="006C5D69">
      <w:pPr>
        <w:spacing w:after="0" w:line="360" w:lineRule="auto"/>
        <w:ind w:right="-284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 xml:space="preserve">. </w:t>
      </w:r>
    </w:p>
    <w:p w14:paraId="61D1B8E6" w14:textId="0A5B5073" w:rsidR="00017494" w:rsidRPr="0055151F" w:rsidRDefault="00017494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4F92B5E" w14:textId="7E5EBBFC" w:rsidR="00CE53EC" w:rsidRDefault="00D3585A">
      <w:pPr>
        <w:pStyle w:val="Cabealho"/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3EB153C7" w14:textId="77777777" w:rsidR="006C5D69" w:rsidRPr="001D0E58" w:rsidRDefault="00CE53EC" w:rsidP="006C5D69">
      <w:pPr>
        <w:pStyle w:val="Cabealho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  <w:r w:rsidR="006C5D69" w:rsidRPr="001D0E58">
        <w:rPr>
          <w:rFonts w:ascii="Arial" w:hAnsi="Arial" w:cs="Arial"/>
          <w:b/>
          <w:bCs/>
        </w:rPr>
        <w:fldChar w:fldCharType="begin"/>
      </w:r>
      <w:r w:rsidR="006C5D69" w:rsidRPr="001D0E58">
        <w:rPr>
          <w:rFonts w:ascii="Arial" w:hAnsi="Arial" w:cs="Arial"/>
          <w:b/>
          <w:bCs/>
        </w:rPr>
        <w:instrText xml:space="preserve"> AUTOTEXT  " Em Branco"  \* MERGEFORMAT </w:instrText>
      </w:r>
      <w:r w:rsidR="006C5D69" w:rsidRPr="001D0E58">
        <w:rPr>
          <w:rFonts w:ascii="Arial" w:hAnsi="Arial" w:cs="Arial"/>
          <w:b/>
          <w:bCs/>
        </w:rPr>
        <w:fldChar w:fldCharType="separate"/>
      </w:r>
      <w:r w:rsidR="006C5D69" w:rsidRPr="001D0E58">
        <w:rPr>
          <w:rFonts w:ascii="Arial" w:hAnsi="Arial" w:cs="Arial"/>
        </w:rPr>
        <w:t>Duração prova escrita:</w:t>
      </w:r>
      <w:r w:rsidR="006C5D69">
        <w:rPr>
          <w:rFonts w:ascii="Arial" w:hAnsi="Arial" w:cs="Arial"/>
        </w:rPr>
        <w:t xml:space="preserve"> </w:t>
      </w:r>
      <w:r w:rsidR="006C5D69" w:rsidRPr="001D0E58">
        <w:rPr>
          <w:rFonts w:ascii="Arial" w:hAnsi="Arial" w:cs="Arial"/>
        </w:rPr>
        <w:t xml:space="preserve">90 minutos  </w:t>
      </w:r>
    </w:p>
    <w:p w14:paraId="33E7E0D8" w14:textId="77777777" w:rsidR="006C5D69" w:rsidRPr="001D0E58" w:rsidRDefault="006C5D69" w:rsidP="006C5D69">
      <w:pPr>
        <w:pStyle w:val="Cabealho"/>
        <w:spacing w:line="360" w:lineRule="auto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 xml:space="preserve">Como material de escrita, apenas pode ser usada caneta ou esferográfica de tinta azul ou preta indelével. </w:t>
      </w:r>
    </w:p>
    <w:p w14:paraId="61A9995B" w14:textId="77777777" w:rsidR="006C5D69" w:rsidRPr="001D0E58" w:rsidRDefault="006C5D69" w:rsidP="006C5D69">
      <w:pPr>
        <w:pStyle w:val="Cabealho"/>
        <w:spacing w:line="360" w:lineRule="auto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 xml:space="preserve">As respostas são registadas no enunciado da prova. </w:t>
      </w:r>
    </w:p>
    <w:p w14:paraId="426D1E90" w14:textId="77777777" w:rsidR="006C5D69" w:rsidRPr="001D0E58" w:rsidRDefault="006C5D69" w:rsidP="006C5D69">
      <w:pPr>
        <w:pStyle w:val="Cabealho"/>
        <w:spacing w:line="360" w:lineRule="auto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 xml:space="preserve">Não é permitido o uso de corretor, para correção de qualquer resposta, devendo riscar em caso de engano. </w:t>
      </w:r>
    </w:p>
    <w:p w14:paraId="6F3A405E" w14:textId="77777777" w:rsidR="006C5D69" w:rsidRPr="001D0E58" w:rsidRDefault="006C5D69" w:rsidP="006C5D69">
      <w:pPr>
        <w:pStyle w:val="Cabealho"/>
        <w:spacing w:line="360" w:lineRule="auto"/>
        <w:jc w:val="both"/>
        <w:rPr>
          <w:rFonts w:ascii="Arial" w:hAnsi="Arial" w:cs="Arial"/>
        </w:rPr>
      </w:pPr>
      <w:r w:rsidRPr="001D0E58">
        <w:rPr>
          <w:rFonts w:ascii="Arial" w:hAnsi="Arial" w:cs="Arial"/>
        </w:rPr>
        <w:t>Não é permitida a consulta de dicionário.</w:t>
      </w:r>
    </w:p>
    <w:p w14:paraId="65B84997" w14:textId="11A2BC93" w:rsidR="008D2933" w:rsidRPr="003F2354" w:rsidRDefault="006C5D69" w:rsidP="001E1F76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D0E58">
        <w:rPr>
          <w:rFonts w:ascii="Arial" w:hAnsi="Arial" w:cs="Arial"/>
          <w:b/>
          <w:bCs/>
        </w:rPr>
        <w:fldChar w:fldCharType="end"/>
      </w:r>
      <w:bookmarkStart w:id="1" w:name="_GoBack"/>
      <w:bookmarkEnd w:id="1"/>
    </w:p>
    <w:sectPr w:rsidR="008D2933" w:rsidRPr="003F2354" w:rsidSect="00A00E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5EA3A" w14:textId="77777777" w:rsidR="00CC5EDD" w:rsidRDefault="00CC5EDD" w:rsidP="00F374E2">
      <w:pPr>
        <w:spacing w:after="0" w:line="240" w:lineRule="auto"/>
      </w:pPr>
      <w:r>
        <w:separator/>
      </w:r>
    </w:p>
  </w:endnote>
  <w:endnote w:type="continuationSeparator" w:id="0">
    <w:p w14:paraId="69CA0C9B" w14:textId="77777777" w:rsidR="00CC5EDD" w:rsidRDefault="00CC5EDD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8AC0B" w14:textId="77777777" w:rsidR="006C5D69" w:rsidRDefault="006C5D6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3741"/>
      <w:docPartObj>
        <w:docPartGallery w:val="Page Numbers (Bottom of Page)"/>
        <w:docPartUnique/>
      </w:docPartObj>
    </w:sdtPr>
    <w:sdtEndPr/>
    <w:sdtContent>
      <w:sdt>
        <w:sdtPr>
          <w:id w:val="-28220106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  <w:b/>
                <w:sz w:val="16"/>
                <w:szCs w:val="16"/>
              </w:rPr>
              <w:id w:val="1389081747"/>
              <w:docPartObj>
                <w:docPartGallery w:val="Page Numbers (Top of Page)"/>
                <w:docPartUnique/>
              </w:docPartObj>
            </w:sdtPr>
            <w:sdtEndPr/>
            <w:sdtContent>
              <w:p w14:paraId="2F615630" w14:textId="4EF34CF5" w:rsidR="006C5D69" w:rsidRDefault="006C5D69" w:rsidP="006C5D69">
                <w:pPr>
                  <w:pStyle w:val="Rodap"/>
                  <w:jc w:val="right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PROVA 44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 | PLNM-B1 - Escrita |1.ª Fase | Informação de Prova |</w: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Página </w: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instrText>PAGE</w:instrTex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separate"/>
                </w:r>
                <w:r w:rsidR="001E1F76">
                  <w:rPr>
                    <w:rFonts w:ascii="Arial" w:hAnsi="Arial" w:cs="Arial"/>
                    <w:b/>
                    <w:noProof/>
                    <w:sz w:val="16"/>
                    <w:szCs w:val="16"/>
                  </w:rPr>
                  <w:t>3</w: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end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instrText>NUMPAGES</w:instrTex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separate"/>
                </w:r>
                <w:r w:rsidR="001E1F76">
                  <w:rPr>
                    <w:rFonts w:ascii="Arial" w:hAnsi="Arial" w:cs="Arial"/>
                    <w:b/>
                    <w:noProof/>
                    <w:sz w:val="16"/>
                    <w:szCs w:val="16"/>
                  </w:rPr>
                  <w:t>3</w: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end"/>
                </w:r>
              </w:p>
            </w:sdtContent>
          </w:sdt>
          <w:p w14:paraId="443433D9" w14:textId="6C138467" w:rsidR="006C5D69" w:rsidRDefault="00CC5EDD" w:rsidP="006C5D69">
            <w:pPr>
              <w:pStyle w:val="Rodap"/>
              <w:jc w:val="right"/>
            </w:pPr>
          </w:p>
        </w:sdtContent>
      </w:sdt>
    </w:sdtContent>
  </w:sdt>
  <w:p w14:paraId="26BBBC4B" w14:textId="77777777" w:rsidR="003F2354" w:rsidRDefault="003F235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9DFB7" w14:textId="77777777" w:rsidR="006C5D69" w:rsidRDefault="006C5D6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47D6C" w14:textId="77777777" w:rsidR="00CC5EDD" w:rsidRDefault="00CC5EDD" w:rsidP="00F374E2">
      <w:pPr>
        <w:spacing w:after="0" w:line="240" w:lineRule="auto"/>
      </w:pPr>
      <w:r>
        <w:separator/>
      </w:r>
    </w:p>
  </w:footnote>
  <w:footnote w:type="continuationSeparator" w:id="0">
    <w:p w14:paraId="029DE9FD" w14:textId="77777777" w:rsidR="00CC5EDD" w:rsidRDefault="00CC5EDD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5D6D8" w14:textId="77777777" w:rsidR="006C5D69" w:rsidRDefault="006C5D6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7FDB8" w14:textId="77777777" w:rsidR="006C5D69" w:rsidRDefault="006C5D6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7A282" w14:textId="77777777" w:rsidR="006C5D69" w:rsidRDefault="006C5D6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C14AA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1F76"/>
    <w:rsid w:val="001E72E1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C5D69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3D0C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4F9F"/>
    <w:rsid w:val="00C6546C"/>
    <w:rsid w:val="00C66198"/>
    <w:rsid w:val="00C859EA"/>
    <w:rsid w:val="00C943DE"/>
    <w:rsid w:val="00CA712D"/>
    <w:rsid w:val="00CB0796"/>
    <w:rsid w:val="00CC5EDD"/>
    <w:rsid w:val="00CE2EC2"/>
    <w:rsid w:val="00CE53EC"/>
    <w:rsid w:val="00CE5F96"/>
    <w:rsid w:val="00CF3C5F"/>
    <w:rsid w:val="00D04BD7"/>
    <w:rsid w:val="00D10C94"/>
    <w:rsid w:val="00D1407F"/>
    <w:rsid w:val="00D26082"/>
    <w:rsid w:val="00D32F25"/>
    <w:rsid w:val="00D3585A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B23F6-01A6-4413-937E-8CE2A6811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940</Words>
  <Characters>5077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5</cp:revision>
  <cp:lastPrinted>2018-01-09T10:34:00Z</cp:lastPrinted>
  <dcterms:created xsi:type="dcterms:W3CDTF">2025-04-01T16:41:00Z</dcterms:created>
  <dcterms:modified xsi:type="dcterms:W3CDTF">2025-05-12T09:49:00Z</dcterms:modified>
</cp:coreProperties>
</file>