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3E1F23F1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</w:t>
      </w:r>
    </w:p>
    <w:p w14:paraId="289BB6C9" w14:textId="1EA6DD9D" w:rsidR="007F52D5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366BE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</w:t>
      </w:r>
      <w:bookmarkStart w:id="0" w:name="_Hlk196830324"/>
      <w:r>
        <w:rPr>
          <w:rFonts w:ascii="Arial" w:hAnsi="Arial" w:cs="Arial"/>
          <w:b/>
          <w:sz w:val="24"/>
          <w:szCs w:val="24"/>
        </w:rPr>
        <w:t>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7F52D5">
        <w:rPr>
          <w:rFonts w:ascii="Arial" w:hAnsi="Arial" w:cs="Arial"/>
          <w:b/>
          <w:sz w:val="24"/>
          <w:szCs w:val="24"/>
        </w:rPr>
        <w:t>Equivalência à Frequência de Educação Física</w:t>
      </w:r>
    </w:p>
    <w:bookmarkEnd w:id="0"/>
    <w:p w14:paraId="3CF3B44E" w14:textId="332B8BB7" w:rsidR="0001438B" w:rsidRDefault="007F52D5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Ano Letivo 24-25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5B006FD4" w:rsidR="00D3585A" w:rsidRPr="007F52D5" w:rsidRDefault="0001438B" w:rsidP="00121C1F">
      <w:pPr>
        <w:spacing w:after="0" w:line="480" w:lineRule="auto"/>
        <w:contextualSpacing/>
        <w:rPr>
          <w:b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7F52D5">
        <w:rPr>
          <w:rFonts w:ascii="Arial" w:hAnsi="Arial" w:cs="Arial"/>
          <w:b/>
          <w:sz w:val="24"/>
          <w:szCs w:val="24"/>
        </w:rPr>
        <w:t xml:space="preserve">Código da prova: </w:t>
      </w:r>
      <w:r w:rsidR="007F52D5" w:rsidRPr="007F52D5">
        <w:rPr>
          <w:rFonts w:ascii="Arial" w:hAnsi="Arial" w:cs="Arial"/>
          <w:b/>
          <w:sz w:val="24"/>
          <w:szCs w:val="24"/>
        </w:rPr>
        <w:t>28</w:t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 w:rsidRPr="007F52D5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535AB278" w14:textId="47A2FA57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bookmarkStart w:id="1" w:name="_Hlk196830362"/>
      <w:r w:rsidR="007F52D5">
        <w:rPr>
          <w:rFonts w:ascii="Arial" w:hAnsi="Arial" w:cs="Arial"/>
          <w:b/>
          <w:sz w:val="24"/>
          <w:szCs w:val="24"/>
        </w:rPr>
        <w:t>2º Ciclo – 6º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Pr="007F52D5" w:rsidRDefault="00CE53EC" w:rsidP="00CE53EC">
      <w:pPr>
        <w:spacing w:after="0" w:line="480" w:lineRule="auto"/>
        <w:contextualSpacing/>
        <w:jc w:val="both"/>
        <w:rPr>
          <w:b/>
          <w:bCs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bookmarkEnd w:id="1"/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 w:rsidRPr="007F52D5">
        <w:rPr>
          <w:rFonts w:ascii="Arial" w:hAnsi="Arial" w:cs="Arial"/>
          <w:b/>
          <w:bCs/>
          <w:sz w:val="24"/>
          <w:szCs w:val="24"/>
        </w:rPr>
        <w:fldChar w:fldCharType="begin"/>
      </w:r>
      <w:r w:rsidR="00D3585A" w:rsidRPr="007F52D5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D3585A" w:rsidRPr="007F52D5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A00EBF" w:rsidRPr="007F52D5">
        <w:rPr>
          <w:rFonts w:ascii="Arial" w:hAnsi="Arial" w:cs="Arial"/>
          <w:b/>
          <w:bCs/>
          <w:sz w:val="24"/>
          <w:szCs w:val="24"/>
        </w:rPr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7F52D5">
        <w:rPr>
          <w:rFonts w:ascii="Arial" w:hAnsi="Arial" w:cs="Arial"/>
          <w:b/>
          <w:bCs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8CAE363" w14:textId="77777777" w:rsidR="00921919" w:rsidRDefault="00017494" w:rsidP="00AB082F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94E1959" w14:textId="134E9586" w:rsidR="00AB082F" w:rsidRPr="00AB082F" w:rsidRDefault="00AB082F" w:rsidP="00AB082F">
      <w:pPr>
        <w:pStyle w:val="Cabealho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2" w:name="_Hlk196830410"/>
      <w:r w:rsidRPr="00AB082F">
        <w:rPr>
          <w:rFonts w:ascii="Arial" w:hAnsi="Arial" w:cs="Arial"/>
          <w:bCs/>
          <w:sz w:val="24"/>
          <w:szCs w:val="24"/>
        </w:rPr>
        <w:t>A prova a que esta informação se refere pretende ser o instrumento de avaliação da capacidade de execução das destrezas motoras das atividades físicas dos desportos individuais e coletivos, abrangidos nas Aprendizagens Essenciais de Educação Física para o 2º Ciclo de Ensino Básico e no Perfil do Aluno à Saída da Escolaridade Obrigatória.</w:t>
      </w:r>
    </w:p>
    <w:bookmarkEnd w:id="2"/>
    <w:p w14:paraId="43CC4003" w14:textId="77777777" w:rsidR="007D65AF" w:rsidRDefault="007D65A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5CF24BB3" w14:textId="0A24E0AF" w:rsidR="00921919" w:rsidRDefault="00017494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41636250" w14:textId="564EE9C4" w:rsidR="00AB082F" w:rsidRDefault="00AB082F" w:rsidP="00AB082F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AB082F">
        <w:rPr>
          <w:rFonts w:ascii="Arial" w:eastAsiaTheme="minorHAnsi" w:hAnsi="Arial" w:cs="Arial"/>
          <w:sz w:val="24"/>
          <w:szCs w:val="24"/>
          <w:lang w:eastAsia="en-US"/>
        </w:rPr>
        <w:t>Prova prática, constituída por dois grupos de exercícios critérios. O Grupo I relativo a modalidades desportivas individuais (Badminton e Atletismo) e o Grupo II relativo aos jogos desportivos coletivos (Futebol e Voleibol).</w:t>
      </w:r>
    </w:p>
    <w:p w14:paraId="1EDD0F3E" w14:textId="77777777" w:rsidR="00921919" w:rsidRDefault="00921919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E85045" w14:textId="219E8143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AB082F">
        <w:rPr>
          <w:rFonts w:ascii="Arial" w:hAnsi="Arial" w:cs="Arial"/>
          <w:b/>
          <w:sz w:val="24"/>
          <w:szCs w:val="24"/>
        </w:rPr>
        <w:t>Grupo I (50%) DESPORTOS INDIVIDUAIS</w:t>
      </w:r>
    </w:p>
    <w:p w14:paraId="7D580825" w14:textId="77777777" w:rsidR="00921919" w:rsidRDefault="00921919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522A449" w14:textId="77777777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AB082F">
        <w:rPr>
          <w:rFonts w:ascii="Arial" w:hAnsi="Arial" w:cs="Arial"/>
          <w:b/>
          <w:sz w:val="24"/>
          <w:szCs w:val="24"/>
        </w:rPr>
        <w:t xml:space="preserve">BADMINTON </w:t>
      </w:r>
    </w:p>
    <w:p w14:paraId="6E196E19" w14:textId="77777777" w:rsidR="00AB082F" w:rsidRPr="00AB082F" w:rsidRDefault="00AB082F" w:rsidP="00AB082F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Executa os seguintes gestos técnicos: </w:t>
      </w:r>
    </w:p>
    <w:p w14:paraId="3316ECE9" w14:textId="49930DE5" w:rsidR="00AB082F" w:rsidRPr="00AB082F" w:rsidRDefault="00AB082F" w:rsidP="00AB082F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- Serviço curto e comprido; </w:t>
      </w:r>
      <w:r w:rsidR="00C6203D">
        <w:rPr>
          <w:rFonts w:ascii="Arial" w:hAnsi="Arial" w:cs="Arial"/>
          <w:bCs/>
          <w:sz w:val="24"/>
          <w:szCs w:val="24"/>
        </w:rPr>
        <w:t>(10 pontos).</w:t>
      </w:r>
    </w:p>
    <w:p w14:paraId="037B7A43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- Batimento Clear; </w:t>
      </w:r>
      <w:r w:rsidR="00C6203D">
        <w:rPr>
          <w:rFonts w:ascii="Arial" w:hAnsi="Arial" w:cs="Arial"/>
          <w:bCs/>
          <w:sz w:val="24"/>
          <w:szCs w:val="24"/>
        </w:rPr>
        <w:t>(10 pontos).</w:t>
      </w:r>
    </w:p>
    <w:p w14:paraId="0B920B06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- Batimento Lob</w:t>
      </w:r>
      <w:r w:rsidR="00C6203D">
        <w:rPr>
          <w:rFonts w:ascii="Arial" w:hAnsi="Arial" w:cs="Arial"/>
          <w:bCs/>
          <w:sz w:val="24"/>
          <w:szCs w:val="24"/>
        </w:rPr>
        <w:t>; (10 pontos).</w:t>
      </w:r>
    </w:p>
    <w:p w14:paraId="3B91480C" w14:textId="77777777" w:rsidR="00AB082F" w:rsidRPr="00AB082F" w:rsidRDefault="00AB082F" w:rsidP="00AB082F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21AAFA3E" w14:textId="77777777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AB082F">
        <w:rPr>
          <w:rFonts w:ascii="Arial" w:hAnsi="Arial" w:cs="Arial"/>
          <w:b/>
          <w:sz w:val="24"/>
          <w:szCs w:val="24"/>
        </w:rPr>
        <w:t xml:space="preserve">ATLETISMO </w:t>
      </w:r>
    </w:p>
    <w:p w14:paraId="690699B5" w14:textId="77777777" w:rsidR="00AB082F" w:rsidRPr="00AB082F" w:rsidRDefault="00AB082F" w:rsidP="00AB082F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Executa as seguintes destrezas motoras:</w:t>
      </w:r>
    </w:p>
    <w:p w14:paraId="0F994216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- Corrida contínua – MILHA (8 voltas); </w:t>
      </w:r>
      <w:r w:rsidR="00C6203D">
        <w:rPr>
          <w:rFonts w:ascii="Arial" w:hAnsi="Arial" w:cs="Arial"/>
          <w:bCs/>
          <w:sz w:val="24"/>
          <w:szCs w:val="24"/>
        </w:rPr>
        <w:t>(10 pontos).</w:t>
      </w:r>
    </w:p>
    <w:p w14:paraId="7DCC5329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- Corrida de velocidade 40 metros;</w:t>
      </w:r>
      <w:r w:rsidR="00C6203D">
        <w:rPr>
          <w:rFonts w:ascii="Arial" w:hAnsi="Arial" w:cs="Arial"/>
          <w:bCs/>
          <w:sz w:val="24"/>
          <w:szCs w:val="24"/>
        </w:rPr>
        <w:t xml:space="preserve"> (10 pontos).</w:t>
      </w:r>
    </w:p>
    <w:p w14:paraId="65F41AF8" w14:textId="77777777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5C835DD8" w14:textId="4E7B2981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AB082F">
        <w:rPr>
          <w:rFonts w:ascii="Arial" w:hAnsi="Arial" w:cs="Arial"/>
          <w:b/>
          <w:sz w:val="24"/>
          <w:szCs w:val="24"/>
        </w:rPr>
        <w:lastRenderedPageBreak/>
        <w:t>Grupo II (50%) DESPORTOS COLETIVOS</w:t>
      </w:r>
    </w:p>
    <w:p w14:paraId="14FE0899" w14:textId="77777777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3F76B72" w14:textId="77777777" w:rsidR="00AB082F" w:rsidRDefault="00AB082F" w:rsidP="00AB082F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AB082F">
        <w:rPr>
          <w:rFonts w:ascii="Arial" w:hAnsi="Arial" w:cs="Arial"/>
          <w:b/>
          <w:sz w:val="24"/>
          <w:szCs w:val="24"/>
        </w:rPr>
        <w:t xml:space="preserve">FUTEBOL </w:t>
      </w:r>
    </w:p>
    <w:p w14:paraId="400C03CE" w14:textId="77777777" w:rsidR="00AB082F" w:rsidRPr="00AB082F" w:rsidRDefault="00AB082F" w:rsidP="00AB082F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Executa os seguintes gestos técnicos: </w:t>
      </w:r>
    </w:p>
    <w:p w14:paraId="53C9F1BE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- Passe e receção; </w:t>
      </w:r>
      <w:r w:rsidR="00C6203D">
        <w:rPr>
          <w:rFonts w:ascii="Arial" w:hAnsi="Arial" w:cs="Arial"/>
          <w:bCs/>
          <w:sz w:val="24"/>
          <w:szCs w:val="24"/>
        </w:rPr>
        <w:t>(10 pontos).</w:t>
      </w:r>
    </w:p>
    <w:p w14:paraId="4C4AC246" w14:textId="77777777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 xml:space="preserve">- Condução de bola; </w:t>
      </w:r>
      <w:r w:rsidR="00C6203D">
        <w:rPr>
          <w:rFonts w:ascii="Arial" w:hAnsi="Arial" w:cs="Arial"/>
          <w:bCs/>
          <w:sz w:val="24"/>
          <w:szCs w:val="24"/>
        </w:rPr>
        <w:t>(10 pontos).</w:t>
      </w:r>
    </w:p>
    <w:p w14:paraId="7371AC24" w14:textId="17ED5DF2" w:rsidR="00C6203D" w:rsidRPr="00AB082F" w:rsidRDefault="00AB082F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- Remate.</w:t>
      </w:r>
      <w:r w:rsidR="00C6203D">
        <w:rPr>
          <w:rFonts w:ascii="Arial" w:hAnsi="Arial" w:cs="Arial"/>
          <w:bCs/>
          <w:sz w:val="24"/>
          <w:szCs w:val="24"/>
        </w:rPr>
        <w:t xml:space="preserve"> (5 pontos).</w:t>
      </w:r>
    </w:p>
    <w:p w14:paraId="57BA834C" w14:textId="77777777" w:rsidR="001400E7" w:rsidRDefault="001400E7" w:rsidP="001400E7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149AA4C0" w14:textId="147E62F5" w:rsidR="001400E7" w:rsidRDefault="001400E7" w:rsidP="001400E7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VOLEIBOL</w:t>
      </w:r>
      <w:r w:rsidRPr="00AB082F">
        <w:rPr>
          <w:rFonts w:ascii="Arial" w:hAnsi="Arial" w:cs="Arial"/>
          <w:b/>
          <w:sz w:val="24"/>
          <w:szCs w:val="24"/>
        </w:rPr>
        <w:t xml:space="preserve"> </w:t>
      </w:r>
    </w:p>
    <w:p w14:paraId="314FA62E" w14:textId="57A710F8" w:rsidR="001400E7" w:rsidRDefault="001400E7" w:rsidP="001400E7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Executa os seguintes gestos técnicos:</w:t>
      </w:r>
    </w:p>
    <w:p w14:paraId="738483CC" w14:textId="77777777" w:rsidR="00C6203D" w:rsidRPr="00AB082F" w:rsidRDefault="001400E7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Serviço por baixo;</w:t>
      </w:r>
      <w:r w:rsidR="00C6203D">
        <w:rPr>
          <w:rFonts w:ascii="Arial" w:hAnsi="Arial" w:cs="Arial"/>
          <w:bCs/>
          <w:sz w:val="24"/>
          <w:szCs w:val="24"/>
        </w:rPr>
        <w:t xml:space="preserve"> (10 pontos).</w:t>
      </w:r>
    </w:p>
    <w:p w14:paraId="2BEAA9B4" w14:textId="0839CB2F" w:rsidR="00C6203D" w:rsidRPr="00AB082F" w:rsidRDefault="001400E7" w:rsidP="00C6203D">
      <w:pPr>
        <w:pStyle w:val="Cabealho"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Passe alto de frente</w:t>
      </w:r>
      <w:r w:rsidR="00C6203D">
        <w:rPr>
          <w:rFonts w:ascii="Arial" w:hAnsi="Arial" w:cs="Arial"/>
          <w:bCs/>
          <w:sz w:val="24"/>
          <w:szCs w:val="24"/>
        </w:rPr>
        <w:t>;</w:t>
      </w:r>
      <w:r>
        <w:rPr>
          <w:rFonts w:ascii="Arial" w:hAnsi="Arial" w:cs="Arial"/>
          <w:bCs/>
          <w:sz w:val="24"/>
          <w:szCs w:val="24"/>
        </w:rPr>
        <w:t xml:space="preserve"> (Toque de dedos)</w:t>
      </w:r>
      <w:r w:rsidR="00C6203D">
        <w:rPr>
          <w:rFonts w:ascii="Arial" w:hAnsi="Arial" w:cs="Arial"/>
          <w:bCs/>
          <w:sz w:val="24"/>
          <w:szCs w:val="24"/>
        </w:rPr>
        <w:t>; (10 pontos).</w:t>
      </w:r>
    </w:p>
    <w:p w14:paraId="578ABE6D" w14:textId="644339FB" w:rsidR="001400E7" w:rsidRDefault="001400E7" w:rsidP="001400E7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Manchete</w:t>
      </w:r>
      <w:r w:rsidR="00C6203D">
        <w:rPr>
          <w:rFonts w:ascii="Arial" w:hAnsi="Arial" w:cs="Arial"/>
          <w:bCs/>
          <w:sz w:val="24"/>
          <w:szCs w:val="24"/>
        </w:rPr>
        <w:t>. (5 pontos).</w:t>
      </w:r>
    </w:p>
    <w:p w14:paraId="5B94D813" w14:textId="77777777" w:rsidR="00AB082F" w:rsidRDefault="00AB082F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22CADD34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B28BDE2" w14:textId="2F538158" w:rsidR="00AB082F" w:rsidRDefault="00AB082F" w:rsidP="002A46A2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AB082F">
        <w:rPr>
          <w:rFonts w:ascii="Arial" w:hAnsi="Arial" w:cs="Arial"/>
          <w:bCs/>
          <w:sz w:val="24"/>
          <w:szCs w:val="24"/>
        </w:rPr>
        <w:t>Correção e rigor na execução das destrezas motoras exigidas.</w:t>
      </w:r>
    </w:p>
    <w:tbl>
      <w:tblPr>
        <w:tblStyle w:val="TableNormal"/>
        <w:tblW w:w="0" w:type="auto"/>
        <w:tblInd w:w="1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954"/>
      </w:tblGrid>
      <w:tr w:rsidR="00F76702" w14:paraId="74E47365" w14:textId="77777777" w:rsidTr="005558F9">
        <w:trPr>
          <w:trHeight w:val="455"/>
        </w:trPr>
        <w:tc>
          <w:tcPr>
            <w:tcW w:w="5245" w:type="dxa"/>
            <w:shd w:val="clear" w:color="auto" w:fill="A6A6A6"/>
          </w:tcPr>
          <w:p w14:paraId="73077021" w14:textId="77777777" w:rsidR="00F76702" w:rsidRPr="00650FD8" w:rsidRDefault="00F76702" w:rsidP="005558F9">
            <w:pPr>
              <w:pStyle w:val="TableParagraph"/>
              <w:spacing w:before="95"/>
              <w:ind w:left="41" w:right="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Desempenho</w:t>
            </w:r>
          </w:p>
        </w:tc>
        <w:tc>
          <w:tcPr>
            <w:tcW w:w="1954" w:type="dxa"/>
            <w:shd w:val="clear" w:color="auto" w:fill="A6A6A6"/>
          </w:tcPr>
          <w:p w14:paraId="7F658677" w14:textId="77777777" w:rsidR="00F76702" w:rsidRPr="00650FD8" w:rsidRDefault="00F76702" w:rsidP="005558F9">
            <w:pPr>
              <w:pStyle w:val="TableParagraph"/>
              <w:spacing w:before="95"/>
              <w:ind w:left="43" w:right="5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Classificação</w:t>
            </w:r>
          </w:p>
        </w:tc>
      </w:tr>
      <w:tr w:rsidR="00F76702" w14:paraId="5A4DC336" w14:textId="77777777" w:rsidTr="005558F9">
        <w:trPr>
          <w:trHeight w:val="287"/>
        </w:trPr>
        <w:tc>
          <w:tcPr>
            <w:tcW w:w="5245" w:type="dxa"/>
          </w:tcPr>
          <w:p w14:paraId="7B2BE6BE" w14:textId="77777777" w:rsidR="00F76702" w:rsidRPr="00650FD8" w:rsidRDefault="00F76702" w:rsidP="005558F9">
            <w:pPr>
              <w:pStyle w:val="TableParagraph"/>
              <w:spacing w:before="8"/>
              <w:ind w:left="41" w:right="2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Não</w:t>
            </w:r>
            <w:r w:rsidRPr="00650FD8">
              <w:rPr>
                <w:rFonts w:ascii="Arial" w:hAnsi="Arial" w:cs="Arial"/>
                <w:spacing w:val="-5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realiza</w:t>
            </w:r>
          </w:p>
        </w:tc>
        <w:tc>
          <w:tcPr>
            <w:tcW w:w="1954" w:type="dxa"/>
          </w:tcPr>
          <w:p w14:paraId="5E400D5E" w14:textId="77777777" w:rsidR="00F76702" w:rsidRPr="00650FD8" w:rsidRDefault="00F76702" w:rsidP="005558F9">
            <w:pPr>
              <w:pStyle w:val="TableParagraph"/>
              <w:spacing w:before="8"/>
              <w:ind w:left="43" w:right="5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1</w:t>
            </w:r>
          </w:p>
        </w:tc>
      </w:tr>
      <w:tr w:rsidR="00F76702" w14:paraId="6C93D795" w14:textId="77777777" w:rsidTr="005558F9">
        <w:trPr>
          <w:trHeight w:val="287"/>
        </w:trPr>
        <w:tc>
          <w:tcPr>
            <w:tcW w:w="5245" w:type="dxa"/>
          </w:tcPr>
          <w:p w14:paraId="7446D651" w14:textId="77777777" w:rsidR="00F76702" w:rsidRPr="00650FD8" w:rsidRDefault="00F76702" w:rsidP="005558F9">
            <w:pPr>
              <w:pStyle w:val="TableParagraph"/>
              <w:spacing w:before="8"/>
              <w:ind w:left="41" w:right="6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incompleto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e/ou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muita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dificuldade</w:t>
            </w:r>
          </w:p>
        </w:tc>
        <w:tc>
          <w:tcPr>
            <w:tcW w:w="1954" w:type="dxa"/>
          </w:tcPr>
          <w:p w14:paraId="5C98CA40" w14:textId="77777777" w:rsidR="00F76702" w:rsidRPr="00650FD8" w:rsidRDefault="00F76702" w:rsidP="005558F9">
            <w:pPr>
              <w:pStyle w:val="TableParagraph"/>
              <w:spacing w:before="8"/>
              <w:ind w:left="43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6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2</w:t>
            </w:r>
          </w:p>
        </w:tc>
      </w:tr>
      <w:tr w:rsidR="00F76702" w14:paraId="47D7DF08" w14:textId="77777777" w:rsidTr="005558F9">
        <w:trPr>
          <w:trHeight w:val="287"/>
        </w:trPr>
        <w:tc>
          <w:tcPr>
            <w:tcW w:w="5245" w:type="dxa"/>
          </w:tcPr>
          <w:p w14:paraId="7EC26344" w14:textId="77777777" w:rsidR="00F76702" w:rsidRPr="00650FD8" w:rsidRDefault="00F76702" w:rsidP="005558F9">
            <w:pPr>
              <w:pStyle w:val="TableParagraph"/>
              <w:spacing w:before="11"/>
              <w:ind w:left="41" w:right="3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razoavelmente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alguma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dificuldade</w:t>
            </w:r>
          </w:p>
        </w:tc>
        <w:tc>
          <w:tcPr>
            <w:tcW w:w="1954" w:type="dxa"/>
          </w:tcPr>
          <w:p w14:paraId="02671687" w14:textId="77777777" w:rsidR="00F76702" w:rsidRPr="00650FD8" w:rsidRDefault="00F76702" w:rsidP="005558F9">
            <w:pPr>
              <w:pStyle w:val="TableParagraph"/>
              <w:spacing w:before="11"/>
              <w:ind w:left="43" w:right="4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3</w:t>
            </w:r>
          </w:p>
        </w:tc>
      </w:tr>
      <w:tr w:rsidR="00F76702" w14:paraId="4D95D5FF" w14:textId="77777777" w:rsidTr="005558F9">
        <w:trPr>
          <w:trHeight w:val="287"/>
        </w:trPr>
        <w:tc>
          <w:tcPr>
            <w:tcW w:w="5245" w:type="dxa"/>
          </w:tcPr>
          <w:p w14:paraId="3F941345" w14:textId="77777777" w:rsidR="00F76702" w:rsidRPr="00650FD8" w:rsidRDefault="00F76702" w:rsidP="005558F9">
            <w:pPr>
              <w:pStyle w:val="TableParagraph"/>
              <w:spacing w:before="11"/>
              <w:ind w:left="41" w:right="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satisfatoriamente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alguma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facilidade</w:t>
            </w:r>
          </w:p>
        </w:tc>
        <w:tc>
          <w:tcPr>
            <w:tcW w:w="1954" w:type="dxa"/>
          </w:tcPr>
          <w:p w14:paraId="2EB414FC" w14:textId="77777777" w:rsidR="00F76702" w:rsidRPr="00650FD8" w:rsidRDefault="00F76702" w:rsidP="005558F9">
            <w:pPr>
              <w:pStyle w:val="TableParagraph"/>
              <w:spacing w:before="11"/>
              <w:ind w:left="43" w:right="2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4</w:t>
            </w:r>
          </w:p>
        </w:tc>
      </w:tr>
      <w:tr w:rsidR="00F76702" w14:paraId="65795BB6" w14:textId="77777777" w:rsidTr="005558F9">
        <w:trPr>
          <w:trHeight w:val="304"/>
        </w:trPr>
        <w:tc>
          <w:tcPr>
            <w:tcW w:w="5245" w:type="dxa"/>
          </w:tcPr>
          <w:p w14:paraId="083F784C" w14:textId="77777777" w:rsidR="00F76702" w:rsidRPr="00650FD8" w:rsidRDefault="00F76702" w:rsidP="005558F9">
            <w:pPr>
              <w:pStyle w:val="TableParagraph"/>
              <w:spacing w:before="18"/>
              <w:ind w:left="4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facilidade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e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correção</w:t>
            </w:r>
          </w:p>
        </w:tc>
        <w:tc>
          <w:tcPr>
            <w:tcW w:w="1954" w:type="dxa"/>
          </w:tcPr>
          <w:p w14:paraId="05F6BB3A" w14:textId="77777777" w:rsidR="00F76702" w:rsidRPr="00650FD8" w:rsidRDefault="00F76702" w:rsidP="005558F9">
            <w:pPr>
              <w:pStyle w:val="TableParagraph"/>
              <w:spacing w:before="18"/>
              <w:ind w:left="43" w:right="4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5</w:t>
            </w:r>
          </w:p>
        </w:tc>
      </w:tr>
    </w:tbl>
    <w:p w14:paraId="728F0032" w14:textId="77777777" w:rsidR="00F76702" w:rsidRPr="00AB082F" w:rsidRDefault="00F76702" w:rsidP="002A46A2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61D1B8E6" w14:textId="27DAA3EA" w:rsidR="00017494" w:rsidRPr="0055151F" w:rsidRDefault="00017494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7B3FBB" w14:textId="77777777" w:rsidR="00AB082F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0392477F" w14:textId="77777777" w:rsidR="00AB082F" w:rsidRDefault="00AB082F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4B008520" w14:textId="77777777" w:rsidR="00E8784C" w:rsidRDefault="00AB082F">
      <w:pPr>
        <w:pStyle w:val="Cabealho"/>
        <w:rPr>
          <w:rFonts w:ascii="Arial" w:hAnsi="Arial" w:cs="Arial"/>
          <w:sz w:val="24"/>
          <w:szCs w:val="24"/>
        </w:rPr>
      </w:pPr>
      <w:r w:rsidRPr="00AB082F">
        <w:rPr>
          <w:rFonts w:ascii="Arial" w:hAnsi="Arial" w:cs="Arial"/>
          <w:sz w:val="24"/>
          <w:szCs w:val="24"/>
        </w:rPr>
        <w:t>A prova tem a duração de 45 minutos.</w:t>
      </w:r>
    </w:p>
    <w:p w14:paraId="2120938D" w14:textId="77777777" w:rsidR="000A3299" w:rsidRDefault="000A3299">
      <w:pPr>
        <w:pStyle w:val="Cabealho"/>
        <w:rPr>
          <w:rFonts w:ascii="Arial" w:hAnsi="Arial" w:cs="Arial"/>
          <w:sz w:val="24"/>
          <w:szCs w:val="24"/>
        </w:rPr>
      </w:pPr>
    </w:p>
    <w:p w14:paraId="3DF3C0C6" w14:textId="77777777" w:rsidR="000A3299" w:rsidRDefault="000A3299" w:rsidP="000A329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D1808">
        <w:rPr>
          <w:rFonts w:ascii="Arial" w:hAnsi="Arial" w:cs="Arial"/>
          <w:sz w:val="24"/>
          <w:szCs w:val="24"/>
        </w:rPr>
        <w:t>Na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avaliação</w:t>
      </w:r>
      <w:r w:rsidRPr="005D1808">
        <w:rPr>
          <w:rFonts w:ascii="Arial" w:hAnsi="Arial" w:cs="Arial"/>
          <w:spacing w:val="6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prática,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é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obrigatório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uso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equipamento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material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desportivo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específico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dos desportos selecionados.</w:t>
      </w:r>
    </w:p>
    <w:p w14:paraId="6FF09796" w14:textId="77777777" w:rsidR="000A3299" w:rsidRPr="005D1808" w:rsidRDefault="000A3299" w:rsidP="000A329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B3740E6" w14:textId="77777777" w:rsidR="000A3299" w:rsidRPr="005D1808" w:rsidRDefault="000A3299" w:rsidP="000A3299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D1808">
        <w:rPr>
          <w:rFonts w:ascii="Arial" w:hAnsi="Arial" w:cs="Arial"/>
          <w:sz w:val="24"/>
          <w:szCs w:val="24"/>
        </w:rPr>
        <w:t>No</w:t>
      </w:r>
      <w:r w:rsidRPr="005D1808">
        <w:rPr>
          <w:rFonts w:ascii="Arial" w:hAnsi="Arial" w:cs="Arial"/>
          <w:spacing w:val="-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início</w:t>
      </w:r>
      <w:r w:rsidRPr="005D1808">
        <w:rPr>
          <w:rFonts w:ascii="Arial" w:hAnsi="Arial" w:cs="Arial"/>
          <w:spacing w:val="-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da</w:t>
      </w:r>
      <w:r w:rsidRPr="005D1808">
        <w:rPr>
          <w:rFonts w:ascii="Arial" w:hAnsi="Arial" w:cs="Arial"/>
          <w:spacing w:val="-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prova,</w:t>
      </w:r>
      <w:r w:rsidRPr="005D1808">
        <w:rPr>
          <w:rFonts w:ascii="Arial" w:hAnsi="Arial" w:cs="Arial"/>
          <w:spacing w:val="-8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-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aluno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deve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apresentar-se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devidamente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pacing w:val="-2"/>
          <w:sz w:val="24"/>
          <w:szCs w:val="24"/>
        </w:rPr>
        <w:t>equipado.</w:t>
      </w:r>
    </w:p>
    <w:p w14:paraId="2195C696" w14:textId="77777777" w:rsidR="00921919" w:rsidRDefault="00921919">
      <w:pPr>
        <w:pStyle w:val="Cabealho"/>
        <w:rPr>
          <w:rFonts w:ascii="Arial" w:hAnsi="Arial" w:cs="Arial"/>
          <w:sz w:val="24"/>
          <w:szCs w:val="24"/>
        </w:rPr>
      </w:pPr>
      <w:bookmarkStart w:id="3" w:name="_GoBack"/>
      <w:bookmarkEnd w:id="3"/>
    </w:p>
    <w:sectPr w:rsidR="00921919" w:rsidSect="00A00EBF">
      <w:footerReference w:type="default" r:id="rId8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DB224" w14:textId="77777777" w:rsidR="00E41E30" w:rsidRDefault="00E41E30" w:rsidP="00F374E2">
      <w:pPr>
        <w:spacing w:after="0" w:line="240" w:lineRule="auto"/>
      </w:pPr>
      <w:r>
        <w:separator/>
      </w:r>
    </w:p>
  </w:endnote>
  <w:endnote w:type="continuationSeparator" w:id="0">
    <w:p w14:paraId="1A8B33DA" w14:textId="77777777" w:rsidR="00E41E30" w:rsidRDefault="00E41E30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5A42D4F6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F83">
          <w:rPr>
            <w:noProof/>
          </w:rPr>
          <w:t>2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07A7" w14:textId="77777777" w:rsidR="00E41E30" w:rsidRDefault="00E41E30" w:rsidP="00F374E2">
      <w:pPr>
        <w:spacing w:after="0" w:line="240" w:lineRule="auto"/>
      </w:pPr>
      <w:r>
        <w:separator/>
      </w:r>
    </w:p>
  </w:footnote>
  <w:footnote w:type="continuationSeparator" w:id="0">
    <w:p w14:paraId="1FFE3968" w14:textId="77777777" w:rsidR="00E41E30" w:rsidRDefault="00E41E30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3299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14AFE"/>
    <w:rsid w:val="00121A91"/>
    <w:rsid w:val="00121C1F"/>
    <w:rsid w:val="001358C4"/>
    <w:rsid w:val="001400E7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7690"/>
    <w:rsid w:val="00227F03"/>
    <w:rsid w:val="00277C06"/>
    <w:rsid w:val="002A3B5B"/>
    <w:rsid w:val="002A46A2"/>
    <w:rsid w:val="002B42B2"/>
    <w:rsid w:val="002E1D40"/>
    <w:rsid w:val="00332540"/>
    <w:rsid w:val="00332F69"/>
    <w:rsid w:val="00355F24"/>
    <w:rsid w:val="00365C31"/>
    <w:rsid w:val="00366BED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31F8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E5EA1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D65AF"/>
    <w:rsid w:val="007E48B4"/>
    <w:rsid w:val="007F52D5"/>
    <w:rsid w:val="00802E81"/>
    <w:rsid w:val="00816983"/>
    <w:rsid w:val="008271FF"/>
    <w:rsid w:val="008700C2"/>
    <w:rsid w:val="008772D6"/>
    <w:rsid w:val="00880D30"/>
    <w:rsid w:val="008948BC"/>
    <w:rsid w:val="008A3B26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1919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5347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082F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BE63E7"/>
    <w:rsid w:val="00C12735"/>
    <w:rsid w:val="00C13013"/>
    <w:rsid w:val="00C203A2"/>
    <w:rsid w:val="00C22CA3"/>
    <w:rsid w:val="00C530F3"/>
    <w:rsid w:val="00C56C89"/>
    <w:rsid w:val="00C60BDF"/>
    <w:rsid w:val="00C61923"/>
    <w:rsid w:val="00C6203D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41E30"/>
    <w:rsid w:val="00E65098"/>
    <w:rsid w:val="00E7295E"/>
    <w:rsid w:val="00E8784C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76702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F767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76702"/>
    <w:pPr>
      <w:widowControl w:val="0"/>
      <w:autoSpaceDE w:val="0"/>
      <w:autoSpaceDN w:val="0"/>
      <w:spacing w:after="0" w:line="240" w:lineRule="auto"/>
      <w:ind w:left="44"/>
      <w:jc w:val="center"/>
    </w:pPr>
    <w:rPr>
      <w:rFonts w:ascii="Georgia" w:eastAsia="Georgia" w:hAnsi="Georgia" w:cs="Georg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135C-B5BB-49AF-85C6-722B4A09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12</cp:revision>
  <cp:lastPrinted>2018-01-09T10:34:00Z</cp:lastPrinted>
  <dcterms:created xsi:type="dcterms:W3CDTF">2025-04-01T16:41:00Z</dcterms:created>
  <dcterms:modified xsi:type="dcterms:W3CDTF">2025-05-12T09:58:00Z</dcterms:modified>
</cp:coreProperties>
</file>