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E7DAF" w14:textId="5C1981A5" w:rsidR="00F374E2" w:rsidRPr="00AD1754" w:rsidRDefault="00B101DB" w:rsidP="00AD1754">
      <w:pPr>
        <w:spacing w:after="0" w:line="360" w:lineRule="auto"/>
        <w:rPr>
          <w:rFonts w:ascii="Arial" w:hAnsi="Arial" w:cs="Arial"/>
          <w:i/>
          <w:iCs/>
          <w:sz w:val="24"/>
          <w:szCs w:val="24"/>
        </w:rPr>
      </w:pPr>
      <w:r w:rsidRPr="00AD1754">
        <w:rPr>
          <w:i/>
          <w:iCs/>
          <w:noProof/>
        </w:rPr>
        <w:drawing>
          <wp:anchor distT="0" distB="0" distL="114300" distR="114300" simplePos="0" relativeHeight="251659264" behindDoc="1" locked="0" layoutInCell="1" allowOverlap="1" wp14:anchorId="598F7C18" wp14:editId="709886CC">
            <wp:simplePos x="0" y="0"/>
            <wp:positionH relativeFrom="margin">
              <wp:posOffset>0</wp:posOffset>
            </wp:positionH>
            <wp:positionV relativeFrom="paragraph">
              <wp:posOffset>259080</wp:posOffset>
            </wp:positionV>
            <wp:extent cx="1993900" cy="349250"/>
            <wp:effectExtent l="0" t="0" r="6350" b="0"/>
            <wp:wrapTight wrapText="bothSides">
              <wp:wrapPolygon edited="0">
                <wp:start x="0" y="0"/>
                <wp:lineTo x="0" y="20029"/>
                <wp:lineTo x="21462" y="20029"/>
                <wp:lineTo x="21462" y="0"/>
                <wp:lineTo x="0" y="0"/>
              </wp:wrapPolygon>
            </wp:wrapTight>
            <wp:docPr id="1" name="Imagem 1" descr="https://lh7-us.googleusercontent.com/docsz/AD_4nXeyhqoB97zsHr8GySNxDQXNxCvsb6Pu7SgW0b-Gaw9jeY113qSclAubGXoL8gukSDcbCfniaH_r2lXShEQnsWS03P-03tQomElVLcwwR14jlHTbTspEiUmlfhhrbekeGSPT82EbknHZLJbxc9bSeg1Vqfpq3c6RmWJr3zYI_g?key=WyYLsI52zC36ihgKSrZX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https://lh7-us.googleusercontent.com/docsz/AD_4nXeyhqoB97zsHr8GySNxDQXNxCvsb6Pu7SgW0b-Gaw9jeY113qSclAubGXoL8gukSDcbCfniaH_r2lXShEQnsWS03P-03tQomElVLcwwR14jlHTbTspEiUmlfhhrbekeGSPT82EbknHZLJbxc9bSeg1Vqfpq3c6RmWJr3zYI_g?key=WyYLsI52zC36ihgKSrZXDA"/>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3900" cy="349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FBED32" w14:textId="47942004" w:rsidR="00A00EBF" w:rsidRDefault="00A00EBF" w:rsidP="00CE53EC">
      <w:pPr>
        <w:pStyle w:val="Cabealho"/>
        <w:spacing w:line="480" w:lineRule="auto"/>
        <w:rPr>
          <w:rFonts w:ascii="Arial" w:hAnsi="Arial" w:cs="Arial"/>
          <w:b/>
          <w:sz w:val="24"/>
          <w:szCs w:val="24"/>
        </w:rPr>
      </w:pPr>
      <w:r>
        <w:rPr>
          <w:rFonts w:ascii="Arial" w:hAnsi="Arial" w:cs="Arial"/>
          <w:b/>
          <w:sz w:val="24"/>
          <w:szCs w:val="24"/>
        </w:rPr>
        <w:t>_________________________________________________________________________</w:t>
      </w:r>
    </w:p>
    <w:p w14:paraId="3CF3B44E" w14:textId="26742B07" w:rsidR="0001438B" w:rsidRDefault="00A00EBF" w:rsidP="00CE53EC">
      <w:pPr>
        <w:pStyle w:val="Cabealho"/>
        <w:spacing w:line="480" w:lineRule="auto"/>
      </w:pPr>
      <w:r>
        <w:rPr>
          <w:rFonts w:ascii="Arial" w:hAnsi="Arial" w:cs="Arial"/>
          <w:b/>
          <w:sz w:val="24"/>
          <w:szCs w:val="24"/>
        </w:rPr>
        <w:t>Informação- P</w:t>
      </w:r>
      <w:r w:rsidR="0001438B">
        <w:rPr>
          <w:rFonts w:ascii="Arial" w:hAnsi="Arial" w:cs="Arial"/>
          <w:b/>
          <w:sz w:val="24"/>
          <w:szCs w:val="24"/>
        </w:rPr>
        <w:t xml:space="preserve">rova de </w:t>
      </w:r>
      <w:r w:rsidR="00774221" w:rsidRPr="00774221">
        <w:rPr>
          <w:rFonts w:ascii="Arial" w:hAnsi="Arial" w:cs="Arial"/>
          <w:b/>
          <w:sz w:val="24"/>
          <w:szCs w:val="24"/>
        </w:rPr>
        <w:t xml:space="preserve">História e Geografia de Portugal </w:t>
      </w:r>
      <w:r w:rsidR="0001438B">
        <w:rPr>
          <w:rFonts w:ascii="Arial" w:hAnsi="Arial" w:cs="Arial"/>
          <w:b/>
          <w:sz w:val="24"/>
          <w:szCs w:val="24"/>
        </w:rPr>
        <w:fldChar w:fldCharType="begin"/>
      </w:r>
      <w:r w:rsidR="0001438B">
        <w:rPr>
          <w:rFonts w:ascii="Arial" w:hAnsi="Arial" w:cs="Arial"/>
          <w:b/>
          <w:sz w:val="24"/>
          <w:szCs w:val="24"/>
        </w:rPr>
        <w:instrText xml:space="preserve"> AUTOTEXT  " Em Branco"  \* MERGEFORMAT </w:instrText>
      </w:r>
      <w:r w:rsidR="0001438B">
        <w:rPr>
          <w:rFonts w:ascii="Arial" w:hAnsi="Arial" w:cs="Arial"/>
          <w:b/>
          <w:sz w:val="24"/>
          <w:szCs w:val="24"/>
        </w:rPr>
        <w:fldChar w:fldCharType="separate"/>
      </w:r>
    </w:p>
    <w:p w14:paraId="2895B23A" w14:textId="77777777" w:rsidR="00483872" w:rsidRDefault="0001438B" w:rsidP="00121C1F">
      <w:pPr>
        <w:spacing w:after="0" w:line="480" w:lineRule="auto"/>
        <w:contextualSpacing/>
        <w:rPr>
          <w:rFonts w:ascii="Arial" w:hAnsi="Arial" w:cs="Arial"/>
          <w:sz w:val="24"/>
          <w:szCs w:val="24"/>
        </w:rPr>
      </w:pPr>
      <w:r>
        <w:rPr>
          <w:rFonts w:ascii="Arial" w:hAnsi="Arial" w:cs="Arial"/>
          <w:b/>
          <w:sz w:val="24"/>
          <w:szCs w:val="24"/>
        </w:rPr>
        <w:fldChar w:fldCharType="end"/>
      </w:r>
      <w:r w:rsidR="00D3585A" w:rsidRPr="00D3585A">
        <w:rPr>
          <w:rFonts w:ascii="Arial" w:hAnsi="Arial" w:cs="Arial"/>
          <w:b/>
          <w:sz w:val="24"/>
          <w:szCs w:val="24"/>
        </w:rPr>
        <w:t>Código da prova</w:t>
      </w:r>
      <w:r w:rsidR="00D3585A">
        <w:rPr>
          <w:rFonts w:ascii="Arial" w:hAnsi="Arial" w:cs="Arial"/>
          <w:sz w:val="24"/>
          <w:szCs w:val="24"/>
        </w:rPr>
        <w:t>:</w:t>
      </w:r>
      <w:r w:rsidR="00620D47">
        <w:rPr>
          <w:rFonts w:ascii="Arial" w:hAnsi="Arial" w:cs="Arial"/>
          <w:sz w:val="24"/>
          <w:szCs w:val="24"/>
        </w:rPr>
        <w:t xml:space="preserve"> 05</w:t>
      </w:r>
    </w:p>
    <w:p w14:paraId="63171D1F" w14:textId="77777777" w:rsidR="001E6829" w:rsidRDefault="00D93519" w:rsidP="00121C1F">
      <w:pPr>
        <w:spacing w:after="0" w:line="480" w:lineRule="auto"/>
        <w:contextualSpacing/>
        <w:rPr>
          <w:rFonts w:ascii="Arial" w:hAnsi="Arial" w:cs="Arial"/>
          <w:sz w:val="24"/>
          <w:szCs w:val="24"/>
        </w:rPr>
      </w:pPr>
      <w:r w:rsidRPr="00D93519">
        <w:rPr>
          <w:rFonts w:ascii="Arial" w:hAnsi="Arial" w:cs="Arial"/>
          <w:b/>
          <w:bCs/>
          <w:sz w:val="24"/>
          <w:szCs w:val="24"/>
        </w:rPr>
        <w:t>Tipo de Prova:</w:t>
      </w:r>
      <w:r>
        <w:rPr>
          <w:rFonts w:ascii="Arial" w:hAnsi="Arial" w:cs="Arial"/>
          <w:sz w:val="24"/>
          <w:szCs w:val="24"/>
        </w:rPr>
        <w:t xml:space="preserve"> Escrita</w:t>
      </w:r>
    </w:p>
    <w:p w14:paraId="2FD2C780" w14:textId="10354BBF" w:rsidR="00D3585A" w:rsidRDefault="001E6829" w:rsidP="00121C1F">
      <w:pPr>
        <w:spacing w:after="0" w:line="480" w:lineRule="auto"/>
        <w:contextualSpacing/>
      </w:pPr>
      <w:r w:rsidRPr="00B101DB">
        <w:rPr>
          <w:rFonts w:ascii="Arial" w:hAnsi="Arial" w:cs="Arial"/>
          <w:b/>
          <w:bCs/>
          <w:sz w:val="24"/>
          <w:szCs w:val="24"/>
        </w:rPr>
        <w:t>Data de publicação:</w:t>
      </w:r>
      <w:r>
        <w:rPr>
          <w:rFonts w:ascii="Arial" w:hAnsi="Arial" w:cs="Arial"/>
          <w:sz w:val="24"/>
          <w:szCs w:val="24"/>
        </w:rPr>
        <w:t xml:space="preserve"> </w:t>
      </w:r>
      <w:r w:rsidR="00B101DB">
        <w:rPr>
          <w:rFonts w:ascii="Arial" w:hAnsi="Arial" w:cs="Arial"/>
          <w:sz w:val="24"/>
          <w:szCs w:val="24"/>
        </w:rPr>
        <w:t>02</w:t>
      </w:r>
      <w:r>
        <w:rPr>
          <w:rFonts w:ascii="Arial" w:hAnsi="Arial" w:cs="Arial"/>
          <w:sz w:val="24"/>
          <w:szCs w:val="24"/>
        </w:rPr>
        <w:t xml:space="preserve"> de</w:t>
      </w:r>
      <w:r w:rsidR="00B101DB">
        <w:rPr>
          <w:rFonts w:ascii="Arial" w:hAnsi="Arial" w:cs="Arial"/>
          <w:sz w:val="24"/>
          <w:szCs w:val="24"/>
        </w:rPr>
        <w:t xml:space="preserve"> maio</w:t>
      </w:r>
      <w:r>
        <w:rPr>
          <w:rFonts w:ascii="Arial" w:hAnsi="Arial" w:cs="Arial"/>
          <w:sz w:val="24"/>
          <w:szCs w:val="24"/>
        </w:rPr>
        <w:t xml:space="preserve"> de 2025</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p>
    <w:p w14:paraId="535AB278" w14:textId="7E2F4775" w:rsidR="00CE53EC" w:rsidRPr="0043552C" w:rsidRDefault="00D3585A" w:rsidP="00CE53EC">
      <w:pPr>
        <w:pStyle w:val="Cabealho"/>
        <w:spacing w:line="480" w:lineRule="auto"/>
        <w:rPr>
          <w:rFonts w:ascii="Arial" w:hAnsi="Arial" w:cs="Arial"/>
          <w:b/>
          <w:sz w:val="24"/>
          <w:szCs w:val="24"/>
        </w:rPr>
      </w:pPr>
      <w:r>
        <w:rPr>
          <w:rFonts w:ascii="Arial" w:hAnsi="Arial" w:cs="Arial"/>
          <w:sz w:val="24"/>
          <w:szCs w:val="24"/>
        </w:rPr>
        <w:fldChar w:fldCharType="end"/>
      </w:r>
      <w:r w:rsidR="00A00EBF">
        <w:rPr>
          <w:rFonts w:ascii="Arial" w:hAnsi="Arial" w:cs="Arial"/>
          <w:b/>
          <w:sz w:val="24"/>
          <w:szCs w:val="24"/>
        </w:rPr>
        <w:t>Ano de escolaridade</w:t>
      </w:r>
      <w:r w:rsidR="00CE53EC" w:rsidRPr="00CE53EC">
        <w:rPr>
          <w:rFonts w:ascii="Arial" w:hAnsi="Arial" w:cs="Arial"/>
          <w:b/>
          <w:sz w:val="24"/>
          <w:szCs w:val="24"/>
        </w:rPr>
        <w:t xml:space="preserve">: </w:t>
      </w:r>
      <w:r w:rsidR="00E067EF" w:rsidRPr="008F65D0">
        <w:rPr>
          <w:rFonts w:ascii="Arial" w:hAnsi="Arial" w:cs="Arial"/>
          <w:bCs/>
          <w:sz w:val="24"/>
          <w:szCs w:val="24"/>
        </w:rPr>
        <w:t>6.ºano/2.º Ciclo</w:t>
      </w:r>
      <w:r w:rsidR="00E067EF" w:rsidRPr="00E067EF">
        <w:rPr>
          <w:rFonts w:ascii="Arial" w:hAnsi="Arial" w:cs="Arial"/>
          <w:b/>
          <w:sz w:val="24"/>
          <w:szCs w:val="24"/>
        </w:rPr>
        <w:t xml:space="preserve"> </w:t>
      </w:r>
      <w:r w:rsidR="0043552C" w:rsidRPr="0043552C">
        <w:rPr>
          <w:rFonts w:ascii="Arial" w:hAnsi="Arial" w:cs="Arial"/>
          <w:bCs/>
          <w:sz w:val="24"/>
          <w:szCs w:val="24"/>
        </w:rPr>
        <w:t>do Ensino Básico</w:t>
      </w:r>
      <w:r w:rsidR="00CE53EC" w:rsidRPr="0043552C">
        <w:rPr>
          <w:rFonts w:ascii="Arial" w:hAnsi="Arial" w:cs="Arial"/>
          <w:b/>
          <w:sz w:val="24"/>
          <w:szCs w:val="24"/>
        </w:rPr>
        <w:fldChar w:fldCharType="begin"/>
      </w:r>
      <w:r w:rsidR="00CE53EC" w:rsidRPr="0043552C">
        <w:rPr>
          <w:rFonts w:ascii="Arial" w:hAnsi="Arial" w:cs="Arial"/>
          <w:b/>
          <w:sz w:val="24"/>
          <w:szCs w:val="24"/>
        </w:rPr>
        <w:instrText xml:space="preserve"> AUTOTEXT  " Em Branco"  \* MERGEFORMAT </w:instrText>
      </w:r>
      <w:r w:rsidR="00CE53EC" w:rsidRPr="0043552C">
        <w:rPr>
          <w:rFonts w:ascii="Arial" w:hAnsi="Arial" w:cs="Arial"/>
          <w:b/>
          <w:sz w:val="24"/>
          <w:szCs w:val="24"/>
        </w:rPr>
        <w:fldChar w:fldCharType="separate"/>
      </w:r>
    </w:p>
    <w:p w14:paraId="26969B86" w14:textId="2F3B4F20" w:rsidR="0099560B" w:rsidRDefault="00CE53EC" w:rsidP="000E33C1">
      <w:pPr>
        <w:spacing w:after="0" w:line="480" w:lineRule="auto"/>
        <w:contextualSpacing/>
        <w:jc w:val="both"/>
      </w:pPr>
      <w:r w:rsidRPr="0043552C">
        <w:rPr>
          <w:rFonts w:ascii="Arial" w:hAnsi="Arial" w:cs="Arial"/>
          <w:b/>
          <w:sz w:val="24"/>
          <w:szCs w:val="24"/>
        </w:rPr>
        <w:fldChar w:fldCharType="end"/>
      </w:r>
      <w:r w:rsidR="00D3585A" w:rsidRPr="00D3585A">
        <w:rPr>
          <w:rFonts w:ascii="Arial" w:hAnsi="Arial" w:cs="Arial"/>
          <w:b/>
          <w:sz w:val="24"/>
          <w:szCs w:val="24"/>
        </w:rPr>
        <w:t>Enquadramento legal da prova</w:t>
      </w:r>
      <w:r w:rsidR="00D3585A">
        <w:rPr>
          <w:rFonts w:ascii="Arial" w:hAnsi="Arial" w:cs="Arial"/>
          <w:sz w:val="24"/>
          <w:szCs w:val="24"/>
        </w:rPr>
        <w:t xml:space="preserve">: </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r w:rsidR="00A00EBF">
        <w:t>Despacho Normativo n.º 2-A/2025</w:t>
      </w:r>
    </w:p>
    <w:p w14:paraId="45032105" w14:textId="4B65B5D3" w:rsidR="00D3585A" w:rsidRPr="00121A91" w:rsidRDefault="00D3585A" w:rsidP="00CE53EC">
      <w:pPr>
        <w:spacing w:after="0" w:line="480" w:lineRule="auto"/>
        <w:contextualSpacing/>
        <w:jc w:val="both"/>
        <w:rPr>
          <w:rFonts w:ascii="Arial" w:hAnsi="Arial" w:cs="Arial"/>
          <w:b/>
          <w:bCs/>
          <w:sz w:val="24"/>
          <w:szCs w:val="24"/>
        </w:rPr>
      </w:pPr>
      <w:r>
        <w:rPr>
          <w:rFonts w:ascii="Arial" w:hAnsi="Arial" w:cs="Arial"/>
          <w:sz w:val="24"/>
          <w:szCs w:val="24"/>
        </w:rPr>
        <w:fldChar w:fldCharType="end"/>
      </w:r>
      <w:r w:rsidR="00CE53EC">
        <w:rPr>
          <w:rFonts w:ascii="Arial" w:hAnsi="Arial" w:cs="Arial"/>
          <w:sz w:val="24"/>
          <w:szCs w:val="24"/>
        </w:rPr>
        <w:t>__________________________________________________________</w:t>
      </w:r>
      <w:r w:rsidR="00A00EBF">
        <w:rPr>
          <w:rFonts w:ascii="Arial" w:hAnsi="Arial" w:cs="Arial"/>
          <w:sz w:val="24"/>
          <w:szCs w:val="24"/>
        </w:rPr>
        <w:t>__________</w:t>
      </w:r>
      <w:r w:rsidR="00F27F5E">
        <w:rPr>
          <w:rFonts w:ascii="Arial" w:hAnsi="Arial" w:cs="Arial"/>
          <w:sz w:val="24"/>
          <w:szCs w:val="24"/>
        </w:rPr>
        <w:t>_____</w:t>
      </w:r>
    </w:p>
    <w:p w14:paraId="14FA9BA6" w14:textId="12C296A5" w:rsidR="00027C85" w:rsidRPr="00D3585A" w:rsidRDefault="00017494" w:rsidP="00027C85">
      <w:pPr>
        <w:spacing w:after="0" w:line="360" w:lineRule="auto"/>
        <w:contextualSpacing/>
        <w:jc w:val="both"/>
        <w:rPr>
          <w:rFonts w:ascii="Arial" w:hAnsi="Arial" w:cs="Arial"/>
          <w:sz w:val="24"/>
          <w:szCs w:val="24"/>
        </w:rPr>
      </w:pPr>
      <w:r w:rsidRPr="003F2354">
        <w:rPr>
          <w:rFonts w:ascii="Arial" w:hAnsi="Arial" w:cs="Arial"/>
          <w:b/>
          <w:sz w:val="24"/>
          <w:szCs w:val="24"/>
        </w:rPr>
        <w:t>Objeto de avaliação</w:t>
      </w:r>
      <w:r w:rsidR="0055151F">
        <w:rPr>
          <w:rFonts w:ascii="Arial" w:hAnsi="Arial" w:cs="Arial"/>
          <w:b/>
          <w:sz w:val="24"/>
          <w:szCs w:val="24"/>
        </w:rPr>
        <w:t>:</w:t>
      </w:r>
      <w:r w:rsidRPr="003F2354">
        <w:rPr>
          <w:rFonts w:ascii="Arial" w:hAnsi="Arial" w:cs="Arial"/>
          <w:sz w:val="24"/>
          <w:szCs w:val="24"/>
        </w:rPr>
        <w:t xml:space="preserve"> </w:t>
      </w:r>
    </w:p>
    <w:p w14:paraId="5D35ACAD" w14:textId="73100515" w:rsidR="006D6656" w:rsidRDefault="000E7C2A" w:rsidP="00C2246F">
      <w:pPr>
        <w:spacing w:after="0" w:line="360" w:lineRule="auto"/>
        <w:jc w:val="both"/>
        <w:rPr>
          <w:rFonts w:ascii="Arial" w:hAnsi="Arial" w:cs="Arial"/>
          <w:sz w:val="24"/>
          <w:szCs w:val="24"/>
        </w:rPr>
      </w:pPr>
      <w:r w:rsidRPr="00097035">
        <w:rPr>
          <w:rFonts w:ascii="Arial" w:hAnsi="Arial" w:cs="Arial"/>
          <w:sz w:val="24"/>
          <w:szCs w:val="24"/>
        </w:rPr>
        <w:t xml:space="preserve">A prova de equivalência tem por referência as Aprendizagens Essenciais de História e Geografia de Portugal do 2.º ciclo. A prova de equivalência desta disciplina permite avaliar os conteúdos e as competências, definidos nas Aprendizagens Essenciais, passíveis de avaliação em prova escrita de duração limitada. </w:t>
      </w:r>
    </w:p>
    <w:p w14:paraId="4AC3AA94" w14:textId="77777777" w:rsidR="00C2246F" w:rsidRPr="006D6656" w:rsidRDefault="00C2246F" w:rsidP="00C2246F">
      <w:pPr>
        <w:spacing w:after="0" w:line="360" w:lineRule="auto"/>
        <w:jc w:val="both"/>
        <w:rPr>
          <w:rFonts w:ascii="Arial" w:hAnsi="Arial" w:cs="Arial"/>
          <w:sz w:val="24"/>
          <w:szCs w:val="24"/>
        </w:rPr>
      </w:pPr>
    </w:p>
    <w:p w14:paraId="58813369" w14:textId="5D94D5EC" w:rsidR="00817396" w:rsidRDefault="00017494" w:rsidP="00AB6B56">
      <w:pPr>
        <w:spacing w:after="0" w:line="360" w:lineRule="auto"/>
        <w:contextualSpacing/>
        <w:jc w:val="both"/>
        <w:rPr>
          <w:rFonts w:ascii="Arial" w:hAnsi="Arial" w:cs="Arial"/>
          <w:b/>
          <w:sz w:val="24"/>
          <w:szCs w:val="24"/>
        </w:rPr>
      </w:pPr>
      <w:r w:rsidRPr="003F2354">
        <w:rPr>
          <w:rFonts w:ascii="Arial" w:hAnsi="Arial" w:cs="Arial"/>
          <w:b/>
          <w:sz w:val="24"/>
          <w:szCs w:val="24"/>
        </w:rPr>
        <w:t>Caracterização da prova:</w:t>
      </w:r>
      <w:r w:rsidR="008D6340">
        <w:rPr>
          <w:rFonts w:ascii="Arial" w:hAnsi="Arial" w:cs="Arial"/>
          <w:b/>
          <w:sz w:val="24"/>
          <w:szCs w:val="24"/>
        </w:rPr>
        <w:t xml:space="preserve"> </w:t>
      </w:r>
    </w:p>
    <w:p w14:paraId="409C3A29" w14:textId="77777777" w:rsidR="00817396" w:rsidRPr="00097035" w:rsidRDefault="00817396" w:rsidP="00817396">
      <w:pPr>
        <w:autoSpaceDE w:val="0"/>
        <w:autoSpaceDN w:val="0"/>
        <w:adjustRightInd w:val="0"/>
        <w:spacing w:after="0" w:line="360" w:lineRule="auto"/>
        <w:jc w:val="both"/>
        <w:rPr>
          <w:rFonts w:ascii="Arial" w:hAnsi="Arial" w:cs="Arial"/>
          <w:sz w:val="24"/>
          <w:szCs w:val="24"/>
        </w:rPr>
      </w:pPr>
      <w:r w:rsidRPr="00097035">
        <w:rPr>
          <w:rFonts w:ascii="Arial" w:hAnsi="Arial" w:cs="Arial"/>
          <w:sz w:val="24"/>
          <w:szCs w:val="24"/>
        </w:rPr>
        <w:t>Os alunos não respondem no enunciado. As respostas são registadas em folha de resposta própria.</w:t>
      </w:r>
    </w:p>
    <w:p w14:paraId="44700AD0" w14:textId="77777777" w:rsidR="00817396" w:rsidRPr="00097035" w:rsidRDefault="00817396" w:rsidP="00817396">
      <w:pPr>
        <w:autoSpaceDE w:val="0"/>
        <w:autoSpaceDN w:val="0"/>
        <w:adjustRightInd w:val="0"/>
        <w:spacing w:after="0" w:line="360" w:lineRule="auto"/>
        <w:jc w:val="both"/>
        <w:rPr>
          <w:rFonts w:ascii="Arial" w:hAnsi="Arial" w:cs="Arial"/>
          <w:sz w:val="24"/>
          <w:szCs w:val="24"/>
        </w:rPr>
      </w:pPr>
      <w:r w:rsidRPr="00097035">
        <w:rPr>
          <w:rFonts w:ascii="Arial" w:hAnsi="Arial" w:cs="Arial"/>
          <w:sz w:val="24"/>
          <w:szCs w:val="24"/>
        </w:rPr>
        <w:t>A prova apresenta cinco grupos de itens ou questões.</w:t>
      </w:r>
    </w:p>
    <w:p w14:paraId="195BB830" w14:textId="77777777" w:rsidR="00817396" w:rsidRPr="00097035" w:rsidRDefault="00817396" w:rsidP="00817396">
      <w:pPr>
        <w:autoSpaceDE w:val="0"/>
        <w:autoSpaceDN w:val="0"/>
        <w:adjustRightInd w:val="0"/>
        <w:spacing w:after="0" w:line="360" w:lineRule="auto"/>
        <w:jc w:val="both"/>
        <w:rPr>
          <w:rFonts w:ascii="Arial" w:hAnsi="Arial" w:cs="Arial"/>
          <w:sz w:val="24"/>
          <w:szCs w:val="24"/>
        </w:rPr>
      </w:pPr>
      <w:r w:rsidRPr="00097035">
        <w:rPr>
          <w:rFonts w:ascii="Arial" w:hAnsi="Arial" w:cs="Arial"/>
          <w:sz w:val="24"/>
          <w:szCs w:val="24"/>
        </w:rPr>
        <w:t>As questões têm como suporte um ou mais documentos para análise.</w:t>
      </w:r>
    </w:p>
    <w:p w14:paraId="5CC07D97" w14:textId="16741BAC" w:rsidR="00817396" w:rsidRPr="00AB6B56" w:rsidRDefault="00817396" w:rsidP="00AB6B56">
      <w:pPr>
        <w:spacing w:after="0" w:line="360" w:lineRule="auto"/>
        <w:jc w:val="both"/>
        <w:rPr>
          <w:rFonts w:ascii="Arial" w:hAnsi="Arial" w:cs="Arial"/>
          <w:sz w:val="24"/>
          <w:szCs w:val="24"/>
        </w:rPr>
      </w:pPr>
      <w:r w:rsidRPr="00097035">
        <w:rPr>
          <w:rFonts w:ascii="Arial" w:hAnsi="Arial" w:cs="Arial"/>
          <w:sz w:val="24"/>
          <w:szCs w:val="24"/>
        </w:rPr>
        <w:t>A cotação da prova é de 100 pontos.</w:t>
      </w:r>
    </w:p>
    <w:p w14:paraId="6FFED966" w14:textId="77777777" w:rsidR="00817396" w:rsidRDefault="00817396">
      <w:pPr>
        <w:pStyle w:val="Cabealho"/>
        <w:rPr>
          <w:rFonts w:ascii="Arial" w:hAnsi="Arial" w:cs="Arial"/>
          <w:b/>
          <w:sz w:val="24"/>
          <w:szCs w:val="24"/>
        </w:rPr>
      </w:pPr>
    </w:p>
    <w:p w14:paraId="41C9EDEC" w14:textId="77777777" w:rsidR="00AB6B56" w:rsidRDefault="00AB6B56" w:rsidP="00AB6B56">
      <w:pPr>
        <w:autoSpaceDE w:val="0"/>
        <w:autoSpaceDN w:val="0"/>
        <w:adjustRightInd w:val="0"/>
        <w:spacing w:after="0" w:line="360" w:lineRule="auto"/>
        <w:jc w:val="both"/>
        <w:rPr>
          <w:rFonts w:ascii="Arial Narrow" w:hAnsi="Arial Narrow" w:cs="TrebuchetMS,Bold"/>
          <w:b/>
          <w:bCs/>
        </w:rPr>
      </w:pPr>
      <w:r w:rsidRPr="006002CE">
        <w:rPr>
          <w:rFonts w:ascii="Arial Narrow" w:hAnsi="Arial Narrow" w:cs="TrebuchetMS,Bold"/>
          <w:b/>
          <w:bCs/>
        </w:rPr>
        <w:t xml:space="preserve">Quadro 1 – Tipologia, número de itens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130"/>
      </w:tblGrid>
      <w:tr w:rsidR="00AB6B56" w:rsidRPr="00CC25D5" w14:paraId="08BB7A42" w14:textId="77777777" w:rsidTr="00C5635B">
        <w:trPr>
          <w:trHeight w:val="466"/>
          <w:jc w:val="center"/>
        </w:trPr>
        <w:tc>
          <w:tcPr>
            <w:tcW w:w="2689" w:type="dxa"/>
            <w:vAlign w:val="center"/>
          </w:tcPr>
          <w:p w14:paraId="7AB940D6" w14:textId="77777777" w:rsidR="00AB6B56" w:rsidRPr="00CC25D5" w:rsidRDefault="00AB6B56" w:rsidP="00C5635B">
            <w:pPr>
              <w:autoSpaceDE w:val="0"/>
              <w:autoSpaceDN w:val="0"/>
              <w:adjustRightInd w:val="0"/>
              <w:spacing w:after="0" w:line="360" w:lineRule="auto"/>
              <w:jc w:val="center"/>
              <w:rPr>
                <w:rFonts w:ascii="Arial Narrow" w:eastAsia="SimSun" w:hAnsi="Arial Narrow" w:cs="TrebuchetMS,Bold"/>
                <w:b/>
                <w:bCs/>
              </w:rPr>
            </w:pPr>
            <w:r w:rsidRPr="00CC25D5">
              <w:rPr>
                <w:rFonts w:ascii="Arial Narrow" w:eastAsia="SimSun" w:hAnsi="Arial Narrow" w:cs="TrebuchetMS"/>
                <w:b/>
              </w:rPr>
              <w:t>Tipologia de itens</w:t>
            </w:r>
          </w:p>
        </w:tc>
        <w:tc>
          <w:tcPr>
            <w:tcW w:w="2130" w:type="dxa"/>
            <w:vAlign w:val="center"/>
          </w:tcPr>
          <w:p w14:paraId="2FF9443C" w14:textId="77777777" w:rsidR="00AB6B56" w:rsidRPr="00CC25D5" w:rsidRDefault="00AB6B56" w:rsidP="00C5635B">
            <w:pPr>
              <w:autoSpaceDE w:val="0"/>
              <w:autoSpaceDN w:val="0"/>
              <w:adjustRightInd w:val="0"/>
              <w:spacing w:after="0" w:line="360" w:lineRule="auto"/>
              <w:jc w:val="center"/>
              <w:rPr>
                <w:rFonts w:ascii="Arial Narrow" w:eastAsia="SimSun" w:hAnsi="Arial Narrow" w:cs="TrebuchetMS,Bold"/>
                <w:b/>
                <w:bCs/>
              </w:rPr>
            </w:pPr>
            <w:r w:rsidRPr="00CC25D5">
              <w:rPr>
                <w:rFonts w:ascii="Arial Narrow" w:eastAsia="SimSun" w:hAnsi="Arial Narrow" w:cs="TrebuchetMS"/>
                <w:b/>
              </w:rPr>
              <w:t>Número de itens</w:t>
            </w:r>
          </w:p>
        </w:tc>
      </w:tr>
      <w:tr w:rsidR="00AB6B56" w:rsidRPr="00CC25D5" w14:paraId="5CA54C9C" w14:textId="77777777" w:rsidTr="00C5635B">
        <w:trPr>
          <w:trHeight w:val="692"/>
          <w:jc w:val="center"/>
        </w:trPr>
        <w:tc>
          <w:tcPr>
            <w:tcW w:w="2689" w:type="dxa"/>
          </w:tcPr>
          <w:p w14:paraId="1B4DDBE5" w14:textId="77777777" w:rsidR="00AB6B56" w:rsidRPr="00CC25D5" w:rsidRDefault="00AB6B56" w:rsidP="00C5635B">
            <w:pPr>
              <w:autoSpaceDE w:val="0"/>
              <w:autoSpaceDN w:val="0"/>
              <w:adjustRightInd w:val="0"/>
              <w:spacing w:before="120" w:after="0" w:line="360" w:lineRule="auto"/>
              <w:rPr>
                <w:rFonts w:ascii="Arial Narrow" w:eastAsia="SimSun" w:hAnsi="Arial Narrow" w:cs="TrebuchetMS"/>
                <w:b/>
                <w:sz w:val="20"/>
                <w:szCs w:val="20"/>
              </w:rPr>
            </w:pPr>
            <w:r w:rsidRPr="00CC25D5">
              <w:rPr>
                <w:rFonts w:ascii="Arial Narrow" w:eastAsia="SimSun" w:hAnsi="Arial Narrow" w:cs="TrebuchetMS"/>
                <w:b/>
                <w:sz w:val="20"/>
                <w:szCs w:val="20"/>
              </w:rPr>
              <w:t>ITENS DE SELEÇÃO</w:t>
            </w:r>
          </w:p>
          <w:p w14:paraId="14F99039" w14:textId="77777777" w:rsidR="00AB6B56" w:rsidRPr="002373C6" w:rsidRDefault="00AB6B56" w:rsidP="00C5635B">
            <w:pPr>
              <w:autoSpaceDE w:val="0"/>
              <w:autoSpaceDN w:val="0"/>
              <w:adjustRightInd w:val="0"/>
              <w:spacing w:after="0" w:line="360" w:lineRule="auto"/>
              <w:ind w:left="177"/>
              <w:rPr>
                <w:rFonts w:ascii="Arial Narrow" w:eastAsia="SimSun" w:hAnsi="Arial Narrow" w:cs="TrebuchetMS"/>
                <w:sz w:val="20"/>
                <w:szCs w:val="20"/>
              </w:rPr>
            </w:pPr>
            <w:r>
              <w:rPr>
                <w:rFonts w:ascii="Arial Narrow" w:eastAsia="SimSun" w:hAnsi="Arial Narrow" w:cs="TrebuchetMS"/>
                <w:sz w:val="20"/>
                <w:szCs w:val="20"/>
              </w:rPr>
              <w:t>− Escolha m</w:t>
            </w:r>
            <w:r w:rsidRPr="00CC25D5">
              <w:rPr>
                <w:rFonts w:ascii="Arial Narrow" w:eastAsia="SimSun" w:hAnsi="Arial Narrow" w:cs="TrebuchetMS"/>
                <w:sz w:val="20"/>
                <w:szCs w:val="20"/>
              </w:rPr>
              <w:t>últipla</w:t>
            </w:r>
          </w:p>
        </w:tc>
        <w:tc>
          <w:tcPr>
            <w:tcW w:w="2130" w:type="dxa"/>
          </w:tcPr>
          <w:p w14:paraId="451E9EBE" w14:textId="77777777" w:rsidR="00AB6B56" w:rsidRPr="00CC25D5" w:rsidRDefault="00AB6B56" w:rsidP="00C5635B">
            <w:pPr>
              <w:autoSpaceDE w:val="0"/>
              <w:autoSpaceDN w:val="0"/>
              <w:adjustRightInd w:val="0"/>
              <w:spacing w:before="120" w:after="0" w:line="360" w:lineRule="auto"/>
              <w:jc w:val="center"/>
              <w:rPr>
                <w:rFonts w:ascii="Arial Narrow" w:eastAsia="SimSun" w:hAnsi="Arial Narrow" w:cs="TrebuchetMS,Bold"/>
                <w:b/>
                <w:bCs/>
                <w:sz w:val="20"/>
                <w:szCs w:val="20"/>
              </w:rPr>
            </w:pPr>
          </w:p>
          <w:p w14:paraId="42BCB62A" w14:textId="77777777" w:rsidR="00AB6B56" w:rsidRPr="00CC25D5" w:rsidRDefault="00AB6B56" w:rsidP="00C5635B">
            <w:pPr>
              <w:autoSpaceDE w:val="0"/>
              <w:autoSpaceDN w:val="0"/>
              <w:adjustRightInd w:val="0"/>
              <w:spacing w:after="0" w:line="360" w:lineRule="auto"/>
              <w:jc w:val="center"/>
              <w:rPr>
                <w:rFonts w:ascii="Arial Narrow" w:eastAsia="SimSun" w:hAnsi="Arial Narrow" w:cs="TrebuchetMS,Bold"/>
                <w:b/>
                <w:bCs/>
                <w:sz w:val="20"/>
                <w:szCs w:val="20"/>
              </w:rPr>
            </w:pPr>
            <w:r>
              <w:rPr>
                <w:rFonts w:ascii="Arial Narrow" w:eastAsia="SimSun" w:hAnsi="Arial Narrow" w:cs="TrebuchetMS,Bold"/>
                <w:b/>
                <w:bCs/>
                <w:sz w:val="20"/>
                <w:szCs w:val="20"/>
              </w:rPr>
              <w:t>6</w:t>
            </w:r>
          </w:p>
        </w:tc>
      </w:tr>
      <w:tr w:rsidR="00AB6B56" w:rsidRPr="00CC25D5" w14:paraId="3D7A2EB1" w14:textId="77777777" w:rsidTr="00C5635B">
        <w:trPr>
          <w:jc w:val="center"/>
        </w:trPr>
        <w:tc>
          <w:tcPr>
            <w:tcW w:w="2689" w:type="dxa"/>
          </w:tcPr>
          <w:p w14:paraId="4C78F754" w14:textId="77777777" w:rsidR="00AB6B56" w:rsidRPr="00CC25D5" w:rsidRDefault="00AB6B56" w:rsidP="00C5635B">
            <w:pPr>
              <w:autoSpaceDE w:val="0"/>
              <w:autoSpaceDN w:val="0"/>
              <w:adjustRightInd w:val="0"/>
              <w:spacing w:before="120" w:after="0" w:line="360" w:lineRule="auto"/>
              <w:rPr>
                <w:rFonts w:ascii="Arial Narrow" w:eastAsia="SimSun" w:hAnsi="Arial Narrow" w:cs="TrebuchetMS"/>
                <w:b/>
                <w:sz w:val="20"/>
                <w:szCs w:val="20"/>
              </w:rPr>
            </w:pPr>
            <w:r w:rsidRPr="00CC25D5">
              <w:rPr>
                <w:rFonts w:ascii="Arial Narrow" w:eastAsia="SimSun" w:hAnsi="Arial Narrow" w:cs="TrebuchetMS"/>
                <w:b/>
                <w:sz w:val="20"/>
                <w:szCs w:val="20"/>
              </w:rPr>
              <w:t>ITENS DE CONSTRUÇÃO</w:t>
            </w:r>
          </w:p>
          <w:p w14:paraId="57B5389E" w14:textId="77777777" w:rsidR="00AB6B56" w:rsidRPr="00CC25D5" w:rsidRDefault="00AB6B56" w:rsidP="00C5635B">
            <w:pPr>
              <w:autoSpaceDE w:val="0"/>
              <w:autoSpaceDN w:val="0"/>
              <w:adjustRightInd w:val="0"/>
              <w:spacing w:after="0" w:line="360" w:lineRule="auto"/>
              <w:ind w:left="177"/>
              <w:rPr>
                <w:rFonts w:ascii="Arial Narrow" w:eastAsia="SimSun" w:hAnsi="Arial Narrow" w:cs="TrebuchetMS"/>
                <w:sz w:val="20"/>
                <w:szCs w:val="20"/>
              </w:rPr>
            </w:pPr>
            <w:r>
              <w:rPr>
                <w:rFonts w:ascii="Arial Narrow" w:eastAsia="SimSun" w:hAnsi="Arial Narrow" w:cs="TrebuchetMS"/>
                <w:sz w:val="20"/>
                <w:szCs w:val="20"/>
              </w:rPr>
              <w:t xml:space="preserve">− </w:t>
            </w:r>
            <w:r w:rsidRPr="00CC25D5">
              <w:rPr>
                <w:rFonts w:ascii="Arial Narrow" w:eastAsia="SimSun" w:hAnsi="Arial Narrow" w:cs="TrebuchetMS"/>
                <w:sz w:val="20"/>
                <w:szCs w:val="20"/>
              </w:rPr>
              <w:t>Resposta curta</w:t>
            </w:r>
          </w:p>
          <w:p w14:paraId="5E49DCD7" w14:textId="77777777" w:rsidR="00AB6B56" w:rsidRPr="002373C6" w:rsidRDefault="00AB6B56" w:rsidP="00C5635B">
            <w:pPr>
              <w:autoSpaceDE w:val="0"/>
              <w:autoSpaceDN w:val="0"/>
              <w:adjustRightInd w:val="0"/>
              <w:spacing w:after="0" w:line="360" w:lineRule="auto"/>
              <w:ind w:left="177"/>
              <w:rPr>
                <w:rFonts w:ascii="Arial Narrow" w:eastAsia="SimSun" w:hAnsi="Arial Narrow" w:cs="TrebuchetMS"/>
                <w:sz w:val="20"/>
                <w:szCs w:val="20"/>
              </w:rPr>
            </w:pPr>
            <w:r>
              <w:rPr>
                <w:rFonts w:ascii="Arial Narrow" w:eastAsia="SimSun" w:hAnsi="Arial Narrow" w:cs="TrebuchetMS"/>
                <w:sz w:val="20"/>
                <w:szCs w:val="20"/>
              </w:rPr>
              <w:t xml:space="preserve">− </w:t>
            </w:r>
            <w:r w:rsidRPr="00CC25D5">
              <w:rPr>
                <w:rFonts w:ascii="Arial Narrow" w:eastAsia="SimSun" w:hAnsi="Arial Narrow" w:cs="TrebuchetMS"/>
                <w:sz w:val="20"/>
                <w:szCs w:val="20"/>
              </w:rPr>
              <w:t>Resposta restrita</w:t>
            </w:r>
          </w:p>
        </w:tc>
        <w:tc>
          <w:tcPr>
            <w:tcW w:w="2130" w:type="dxa"/>
          </w:tcPr>
          <w:p w14:paraId="52A9FCF8" w14:textId="77777777" w:rsidR="00AB6B56" w:rsidRPr="00CC25D5" w:rsidRDefault="00AB6B56" w:rsidP="00C5635B">
            <w:pPr>
              <w:autoSpaceDE w:val="0"/>
              <w:autoSpaceDN w:val="0"/>
              <w:adjustRightInd w:val="0"/>
              <w:spacing w:before="120" w:after="0" w:line="360" w:lineRule="auto"/>
              <w:jc w:val="center"/>
              <w:rPr>
                <w:rFonts w:ascii="Arial Narrow" w:eastAsia="SimSun" w:hAnsi="Arial Narrow" w:cs="TrebuchetMS,Bold"/>
                <w:b/>
                <w:bCs/>
                <w:sz w:val="20"/>
                <w:szCs w:val="20"/>
              </w:rPr>
            </w:pPr>
          </w:p>
          <w:p w14:paraId="5E5AA044" w14:textId="77777777" w:rsidR="00AB6B56" w:rsidRPr="00CC25D5" w:rsidRDefault="00AB6B56" w:rsidP="00C5635B">
            <w:pPr>
              <w:autoSpaceDE w:val="0"/>
              <w:autoSpaceDN w:val="0"/>
              <w:adjustRightInd w:val="0"/>
              <w:spacing w:after="0" w:line="360" w:lineRule="auto"/>
              <w:jc w:val="center"/>
              <w:rPr>
                <w:rFonts w:ascii="Arial Narrow" w:eastAsia="SimSun" w:hAnsi="Arial Narrow" w:cs="TrebuchetMS,Bold"/>
                <w:b/>
                <w:bCs/>
                <w:sz w:val="20"/>
                <w:szCs w:val="20"/>
              </w:rPr>
            </w:pPr>
            <w:r>
              <w:rPr>
                <w:rFonts w:ascii="Arial Narrow" w:eastAsia="SimSun" w:hAnsi="Arial Narrow" w:cs="TrebuchetMS,Bold"/>
                <w:b/>
                <w:bCs/>
                <w:sz w:val="20"/>
                <w:szCs w:val="20"/>
              </w:rPr>
              <w:t>8</w:t>
            </w:r>
          </w:p>
          <w:p w14:paraId="55C3394D" w14:textId="77777777" w:rsidR="00AB6B56" w:rsidRPr="00CC25D5" w:rsidRDefault="00AB6B56" w:rsidP="00C5635B">
            <w:pPr>
              <w:autoSpaceDE w:val="0"/>
              <w:autoSpaceDN w:val="0"/>
              <w:adjustRightInd w:val="0"/>
              <w:spacing w:after="0" w:line="360" w:lineRule="auto"/>
              <w:jc w:val="center"/>
              <w:rPr>
                <w:rFonts w:ascii="Arial Narrow" w:eastAsia="SimSun" w:hAnsi="Arial Narrow" w:cs="TrebuchetMS,Bold"/>
                <w:b/>
                <w:bCs/>
                <w:sz w:val="20"/>
                <w:szCs w:val="20"/>
              </w:rPr>
            </w:pPr>
            <w:r>
              <w:rPr>
                <w:rFonts w:ascii="Arial Narrow" w:eastAsia="SimSun" w:hAnsi="Arial Narrow" w:cs="TrebuchetMS,Bold"/>
                <w:b/>
                <w:bCs/>
                <w:sz w:val="20"/>
                <w:szCs w:val="20"/>
              </w:rPr>
              <w:t>7</w:t>
            </w:r>
          </w:p>
        </w:tc>
      </w:tr>
    </w:tbl>
    <w:p w14:paraId="135E0F79" w14:textId="77777777" w:rsidR="00AB6B56" w:rsidRDefault="00AB6B56" w:rsidP="00AB6B56">
      <w:pPr>
        <w:spacing w:after="0" w:line="360" w:lineRule="auto"/>
        <w:contextualSpacing/>
        <w:jc w:val="both"/>
        <w:rPr>
          <w:rFonts w:ascii="Arial" w:hAnsi="Arial" w:cs="Arial"/>
          <w:sz w:val="24"/>
          <w:szCs w:val="24"/>
        </w:rPr>
      </w:pPr>
    </w:p>
    <w:p w14:paraId="1FC29D18" w14:textId="77777777" w:rsidR="000E33C1" w:rsidRDefault="000E33C1" w:rsidP="00AB6B56">
      <w:pPr>
        <w:spacing w:after="0"/>
        <w:jc w:val="both"/>
        <w:rPr>
          <w:rFonts w:ascii="Arial Narrow" w:hAnsi="Arial Narrow"/>
          <w:b/>
        </w:rPr>
      </w:pPr>
    </w:p>
    <w:p w14:paraId="4732E470" w14:textId="77777777" w:rsidR="00EB5B0B" w:rsidRDefault="00EB5B0B" w:rsidP="00AB6B56">
      <w:pPr>
        <w:spacing w:after="0"/>
        <w:jc w:val="both"/>
        <w:rPr>
          <w:rFonts w:ascii="Arial Narrow" w:hAnsi="Arial Narrow"/>
          <w:b/>
        </w:rPr>
      </w:pPr>
    </w:p>
    <w:p w14:paraId="1A846043" w14:textId="5A30DE07" w:rsidR="00AB6B56" w:rsidRDefault="00AB6B56" w:rsidP="00AB6B56">
      <w:pPr>
        <w:spacing w:after="0"/>
        <w:jc w:val="both"/>
        <w:rPr>
          <w:rFonts w:ascii="Arial Narrow" w:hAnsi="Arial Narrow"/>
          <w:b/>
        </w:rPr>
      </w:pPr>
      <w:r>
        <w:rPr>
          <w:rFonts w:ascii="Arial Narrow" w:hAnsi="Arial Narrow"/>
          <w:b/>
        </w:rPr>
        <w:t>Quadro 2 – Estrutura da p</w:t>
      </w:r>
      <w:r w:rsidRPr="00F31C60">
        <w:rPr>
          <w:rFonts w:ascii="Arial Narrow" w:hAnsi="Arial Narrow"/>
          <w:b/>
        </w:rPr>
        <w:t>rova</w:t>
      </w:r>
    </w:p>
    <w:p w14:paraId="1BCF46B1" w14:textId="77777777" w:rsidR="006B09A8" w:rsidRPr="002105F5" w:rsidRDefault="006B09A8" w:rsidP="00AB6B56">
      <w:pPr>
        <w:spacing w:after="0"/>
        <w:jc w:val="both"/>
        <w:rPr>
          <w:rFonts w:ascii="Arial Narrow" w:hAnsi="Arial Narrow"/>
          <w: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6525"/>
      </w:tblGrid>
      <w:tr w:rsidR="00AB6B56" w:rsidRPr="00287E79" w14:paraId="33A1FE40" w14:textId="77777777" w:rsidTr="00C5635B">
        <w:trPr>
          <w:trHeight w:val="775"/>
          <w:jc w:val="center"/>
        </w:trPr>
        <w:tc>
          <w:tcPr>
            <w:tcW w:w="3114" w:type="dxa"/>
            <w:vAlign w:val="center"/>
          </w:tcPr>
          <w:p w14:paraId="636DB2DE" w14:textId="77777777" w:rsidR="00AB6B56" w:rsidRPr="00287E79" w:rsidRDefault="00AB6B56" w:rsidP="00C5635B">
            <w:pPr>
              <w:spacing w:after="0" w:line="240" w:lineRule="auto"/>
              <w:jc w:val="center"/>
              <w:rPr>
                <w:rFonts w:ascii="Arial Narrow" w:hAnsi="Arial Narrow" w:cs="Arial"/>
                <w:b/>
                <w:sz w:val="24"/>
              </w:rPr>
            </w:pPr>
            <w:r w:rsidRPr="00287E79">
              <w:rPr>
                <w:rFonts w:ascii="Arial Narrow" w:hAnsi="Arial Narrow" w:cs="Arial"/>
                <w:b/>
                <w:sz w:val="24"/>
              </w:rPr>
              <w:t>Grupos/ Domínios/Subdomínios</w:t>
            </w:r>
          </w:p>
        </w:tc>
        <w:tc>
          <w:tcPr>
            <w:tcW w:w="6525" w:type="dxa"/>
            <w:vAlign w:val="center"/>
          </w:tcPr>
          <w:p w14:paraId="0273E843" w14:textId="77777777" w:rsidR="00AB6B56" w:rsidRPr="00287E79" w:rsidRDefault="00AB6B56" w:rsidP="00C5635B">
            <w:pPr>
              <w:spacing w:after="0" w:line="240" w:lineRule="auto"/>
              <w:jc w:val="center"/>
              <w:rPr>
                <w:rFonts w:ascii="Arial Narrow" w:hAnsi="Arial Narrow" w:cs="Arial"/>
                <w:b/>
                <w:sz w:val="24"/>
              </w:rPr>
            </w:pPr>
            <w:r w:rsidRPr="00287E79">
              <w:rPr>
                <w:rFonts w:ascii="Arial Narrow" w:hAnsi="Arial Narrow" w:cs="Arial"/>
                <w:b/>
                <w:sz w:val="24"/>
              </w:rPr>
              <w:t>Objetivos/Orientadores de estudo</w:t>
            </w:r>
          </w:p>
        </w:tc>
      </w:tr>
      <w:tr w:rsidR="00AB6B56" w:rsidRPr="000E6BD4" w14:paraId="687DBB04" w14:textId="77777777" w:rsidTr="00C5635B">
        <w:trPr>
          <w:trHeight w:val="567"/>
          <w:jc w:val="center"/>
        </w:trPr>
        <w:tc>
          <w:tcPr>
            <w:tcW w:w="9639" w:type="dxa"/>
            <w:gridSpan w:val="2"/>
            <w:vAlign w:val="center"/>
          </w:tcPr>
          <w:p w14:paraId="68A3A1A9" w14:textId="77777777" w:rsidR="00AB6B56" w:rsidRPr="00AB724D" w:rsidRDefault="00AB6B56" w:rsidP="00C5635B">
            <w:pPr>
              <w:spacing w:after="0" w:line="240" w:lineRule="auto"/>
              <w:jc w:val="center"/>
              <w:rPr>
                <w:rFonts w:ascii="Arial Narrow" w:hAnsi="Arial Narrow" w:cs="Arial"/>
                <w:b/>
                <w:sz w:val="26"/>
                <w:szCs w:val="26"/>
              </w:rPr>
            </w:pPr>
            <w:r w:rsidRPr="00E4480B">
              <w:rPr>
                <w:rFonts w:ascii="Arial Narrow" w:hAnsi="Arial Narrow" w:cs="Arial"/>
                <w:b/>
                <w:sz w:val="24"/>
                <w:szCs w:val="26"/>
              </w:rPr>
              <w:t>Conteúdos do 5.º ano de escolaridade</w:t>
            </w:r>
          </w:p>
        </w:tc>
      </w:tr>
      <w:tr w:rsidR="00AB6B56" w:rsidRPr="000E6BD4" w14:paraId="04C8433A" w14:textId="77777777" w:rsidTr="00C5635B">
        <w:trPr>
          <w:trHeight w:val="81"/>
          <w:jc w:val="center"/>
        </w:trPr>
        <w:tc>
          <w:tcPr>
            <w:tcW w:w="3114" w:type="dxa"/>
          </w:tcPr>
          <w:p w14:paraId="3A7C7480" w14:textId="77777777" w:rsidR="00AB6B56" w:rsidRDefault="00AB6B56" w:rsidP="00C5635B">
            <w:pPr>
              <w:spacing w:before="120" w:after="0" w:line="240" w:lineRule="auto"/>
              <w:jc w:val="center"/>
              <w:rPr>
                <w:rFonts w:ascii="Arial Narrow" w:hAnsi="Arial Narrow" w:cs="Arial"/>
                <w:b/>
              </w:rPr>
            </w:pPr>
            <w:r>
              <w:rPr>
                <w:rFonts w:ascii="Arial Narrow" w:hAnsi="Arial Narrow" w:cs="Arial"/>
                <w:b/>
              </w:rPr>
              <w:t>GRUPO I</w:t>
            </w:r>
          </w:p>
          <w:p w14:paraId="538E297E" w14:textId="77777777" w:rsidR="00AB6B56" w:rsidRPr="003A4E81" w:rsidRDefault="00AB6B56" w:rsidP="00C5635B">
            <w:pPr>
              <w:spacing w:after="0" w:line="240" w:lineRule="auto"/>
              <w:rPr>
                <w:rFonts w:ascii="Arial Narrow" w:hAnsi="Arial Narrow" w:cs="Arial"/>
                <w:b/>
              </w:rPr>
            </w:pPr>
            <w:r>
              <w:rPr>
                <w:rFonts w:ascii="Arial Narrow" w:hAnsi="Arial Narrow" w:cs="Arial"/>
                <w:b/>
              </w:rPr>
              <w:t xml:space="preserve">Domínio – </w:t>
            </w:r>
            <w:r w:rsidRPr="000D4C8A">
              <w:rPr>
                <w:rFonts w:ascii="Arial Narrow" w:hAnsi="Arial Narrow" w:cs="Arial"/>
                <w:b/>
                <w:u w:val="single"/>
              </w:rPr>
              <w:t>A Península Ibérica: dos primeiros povos à formação de Portugal</w:t>
            </w:r>
          </w:p>
          <w:p w14:paraId="0FDA9C32" w14:textId="77777777" w:rsidR="00AB6B56" w:rsidRDefault="00AB6B56" w:rsidP="00C5635B">
            <w:pPr>
              <w:spacing w:after="0" w:line="240" w:lineRule="auto"/>
              <w:rPr>
                <w:rFonts w:ascii="Arial Narrow" w:hAnsi="Arial Narrow" w:cs="Arial"/>
                <w:b/>
              </w:rPr>
            </w:pPr>
          </w:p>
          <w:p w14:paraId="50A6E056" w14:textId="77777777" w:rsidR="00AB6B56" w:rsidRDefault="00AB6B56" w:rsidP="00C5635B">
            <w:pPr>
              <w:spacing w:after="0" w:line="240" w:lineRule="auto"/>
              <w:rPr>
                <w:rFonts w:ascii="Arial Narrow" w:hAnsi="Arial Narrow" w:cs="Arial"/>
                <w:b/>
              </w:rPr>
            </w:pPr>
            <w:r>
              <w:rPr>
                <w:rFonts w:ascii="Arial Narrow" w:hAnsi="Arial Narrow" w:cs="Arial"/>
                <w:b/>
              </w:rPr>
              <w:t xml:space="preserve">Subdomínio – </w:t>
            </w:r>
            <w:r>
              <w:rPr>
                <w:rFonts w:ascii="Arial Narrow" w:hAnsi="Arial Narrow" w:cs="Arial"/>
                <w:u w:val="single"/>
              </w:rPr>
              <w:t>Primeiros povos na Península</w:t>
            </w:r>
          </w:p>
          <w:p w14:paraId="2CF92999" w14:textId="77777777" w:rsidR="00AB6B56" w:rsidRDefault="00AB6B56" w:rsidP="00C5635B">
            <w:pPr>
              <w:spacing w:after="0" w:line="240" w:lineRule="auto"/>
              <w:rPr>
                <w:rFonts w:ascii="Arial Narrow" w:hAnsi="Arial Narrow" w:cs="Arial"/>
                <w:b/>
              </w:rPr>
            </w:pPr>
          </w:p>
          <w:p w14:paraId="6DBD8AB3" w14:textId="77777777" w:rsidR="00AB6B56" w:rsidRDefault="00AB6B56" w:rsidP="00C5635B">
            <w:pPr>
              <w:spacing w:after="0" w:line="240" w:lineRule="auto"/>
              <w:rPr>
                <w:rFonts w:ascii="Arial Narrow" w:hAnsi="Arial Narrow" w:cs="Arial"/>
                <w:b/>
              </w:rPr>
            </w:pPr>
          </w:p>
          <w:p w14:paraId="1B7EF71B" w14:textId="77777777" w:rsidR="00AB6B56" w:rsidRDefault="00AB6B56" w:rsidP="00C5635B">
            <w:pPr>
              <w:spacing w:after="0" w:line="240" w:lineRule="auto"/>
              <w:rPr>
                <w:rFonts w:ascii="Arial Narrow" w:hAnsi="Arial Narrow" w:cs="Arial"/>
                <w:b/>
              </w:rPr>
            </w:pPr>
          </w:p>
          <w:p w14:paraId="70DA86DF" w14:textId="77777777" w:rsidR="00AB6B56" w:rsidRDefault="00AB6B56" w:rsidP="00C5635B">
            <w:pPr>
              <w:spacing w:after="0" w:line="240" w:lineRule="auto"/>
              <w:jc w:val="center"/>
              <w:rPr>
                <w:rFonts w:ascii="Arial Narrow" w:hAnsi="Arial Narrow" w:cs="Arial"/>
                <w:b/>
              </w:rPr>
            </w:pPr>
            <w:r>
              <w:rPr>
                <w:rFonts w:ascii="Arial Narrow" w:hAnsi="Arial Narrow" w:cs="Arial"/>
                <w:b/>
              </w:rPr>
              <w:t>GRUPO II</w:t>
            </w:r>
          </w:p>
          <w:p w14:paraId="0A74FE78" w14:textId="77777777" w:rsidR="00AB6B56" w:rsidRDefault="00AB6B56" w:rsidP="00C5635B">
            <w:pPr>
              <w:spacing w:after="0" w:line="240" w:lineRule="auto"/>
              <w:rPr>
                <w:rFonts w:ascii="Arial Narrow" w:hAnsi="Arial Narrow" w:cs="Arial"/>
                <w:b/>
              </w:rPr>
            </w:pPr>
            <w:r>
              <w:rPr>
                <w:rFonts w:ascii="Arial Narrow" w:hAnsi="Arial Narrow" w:cs="Arial"/>
                <w:b/>
              </w:rPr>
              <w:t xml:space="preserve">Subdomínio – </w:t>
            </w:r>
            <w:r>
              <w:rPr>
                <w:rFonts w:ascii="Arial Narrow" w:hAnsi="Arial Narrow" w:cs="Arial"/>
                <w:u w:val="single"/>
              </w:rPr>
              <w:t>A formação do Reino de Portugal</w:t>
            </w:r>
            <w:r w:rsidRPr="00DC476B">
              <w:rPr>
                <w:rFonts w:ascii="Arial Narrow" w:hAnsi="Arial Narrow" w:cs="Arial"/>
                <w:b/>
              </w:rPr>
              <w:t xml:space="preserve"> </w:t>
            </w:r>
          </w:p>
          <w:p w14:paraId="4552F2F9" w14:textId="77777777" w:rsidR="00AB6B56" w:rsidRDefault="00AB6B56" w:rsidP="00C5635B">
            <w:pPr>
              <w:spacing w:after="0" w:line="240" w:lineRule="auto"/>
              <w:rPr>
                <w:rFonts w:ascii="Arial Narrow" w:hAnsi="Arial Narrow" w:cs="Arial"/>
                <w:b/>
              </w:rPr>
            </w:pPr>
          </w:p>
          <w:p w14:paraId="1A4008D6" w14:textId="77777777" w:rsidR="00AB6B56" w:rsidRDefault="00AB6B56" w:rsidP="00C5635B">
            <w:pPr>
              <w:spacing w:after="0" w:line="240" w:lineRule="auto"/>
              <w:rPr>
                <w:rFonts w:ascii="Arial Narrow" w:hAnsi="Arial Narrow" w:cs="Arial"/>
                <w:b/>
              </w:rPr>
            </w:pPr>
          </w:p>
          <w:p w14:paraId="259FAD12" w14:textId="77777777" w:rsidR="00AB6B56" w:rsidRDefault="00AB6B56" w:rsidP="00C5635B">
            <w:pPr>
              <w:spacing w:after="0" w:line="240" w:lineRule="auto"/>
              <w:rPr>
                <w:rFonts w:ascii="Arial Narrow" w:hAnsi="Arial Narrow" w:cs="Arial"/>
                <w:b/>
              </w:rPr>
            </w:pPr>
          </w:p>
          <w:p w14:paraId="79BF4F45" w14:textId="77777777" w:rsidR="00AB6B56" w:rsidRDefault="00AB6B56" w:rsidP="00C5635B">
            <w:pPr>
              <w:spacing w:after="0" w:line="240" w:lineRule="auto"/>
              <w:rPr>
                <w:rFonts w:ascii="Arial Narrow" w:hAnsi="Arial Narrow" w:cs="Arial"/>
                <w:b/>
              </w:rPr>
            </w:pPr>
          </w:p>
          <w:p w14:paraId="3B511210" w14:textId="77777777" w:rsidR="00AB6B56" w:rsidRDefault="00AB6B56" w:rsidP="00C5635B">
            <w:pPr>
              <w:spacing w:after="0" w:line="240" w:lineRule="auto"/>
              <w:rPr>
                <w:rFonts w:ascii="Arial Narrow" w:hAnsi="Arial Narrow" w:cs="Arial"/>
                <w:b/>
              </w:rPr>
            </w:pPr>
          </w:p>
          <w:p w14:paraId="302EBD5D" w14:textId="77777777" w:rsidR="00AB6B56" w:rsidRDefault="00AB6B56" w:rsidP="00C5635B">
            <w:pPr>
              <w:spacing w:after="0" w:line="240" w:lineRule="auto"/>
              <w:rPr>
                <w:rFonts w:ascii="Arial Narrow" w:hAnsi="Arial Narrow" w:cs="Arial"/>
                <w:b/>
              </w:rPr>
            </w:pPr>
          </w:p>
          <w:p w14:paraId="0C23728E" w14:textId="77777777" w:rsidR="00AB6B56" w:rsidRPr="00DC476B" w:rsidRDefault="00AB6B56" w:rsidP="00C5635B">
            <w:pPr>
              <w:spacing w:after="0" w:line="240" w:lineRule="auto"/>
              <w:rPr>
                <w:rFonts w:ascii="Arial Narrow" w:hAnsi="Arial Narrow" w:cs="Arial"/>
                <w:b/>
              </w:rPr>
            </w:pPr>
          </w:p>
          <w:p w14:paraId="46EE55ED" w14:textId="77777777" w:rsidR="00AB6B56" w:rsidRDefault="00AB6B56" w:rsidP="00C5635B">
            <w:pPr>
              <w:tabs>
                <w:tab w:val="left" w:pos="735"/>
              </w:tabs>
              <w:spacing w:after="0" w:line="240" w:lineRule="auto"/>
              <w:rPr>
                <w:rFonts w:cs="Arial"/>
                <w:sz w:val="20"/>
                <w:szCs w:val="20"/>
              </w:rPr>
            </w:pPr>
            <w:r>
              <w:rPr>
                <w:rFonts w:cs="Arial"/>
                <w:sz w:val="20"/>
                <w:szCs w:val="20"/>
              </w:rPr>
              <w:tab/>
            </w:r>
          </w:p>
          <w:p w14:paraId="4063429C" w14:textId="77777777" w:rsidR="00AB6B56" w:rsidRDefault="00AB6B56" w:rsidP="00C5635B">
            <w:pPr>
              <w:spacing w:after="0" w:line="240" w:lineRule="auto"/>
              <w:jc w:val="center"/>
              <w:rPr>
                <w:rFonts w:ascii="Arial Narrow" w:hAnsi="Arial Narrow" w:cs="Arial"/>
                <w:b/>
              </w:rPr>
            </w:pPr>
            <w:r>
              <w:rPr>
                <w:rFonts w:ascii="Arial Narrow" w:hAnsi="Arial Narrow" w:cs="Arial"/>
                <w:b/>
              </w:rPr>
              <w:t>GRUPO III</w:t>
            </w:r>
          </w:p>
          <w:p w14:paraId="3AFF2886" w14:textId="77777777" w:rsidR="00AB6B56" w:rsidRDefault="00AB6B56" w:rsidP="00C5635B">
            <w:pPr>
              <w:spacing w:after="0" w:line="240" w:lineRule="auto"/>
              <w:rPr>
                <w:rFonts w:ascii="Arial Narrow" w:hAnsi="Arial Narrow" w:cs="Arial"/>
                <w:b/>
                <w:u w:val="single"/>
              </w:rPr>
            </w:pPr>
            <w:r>
              <w:rPr>
                <w:rFonts w:ascii="Arial Narrow" w:hAnsi="Arial Narrow" w:cs="Arial"/>
                <w:b/>
              </w:rPr>
              <w:t xml:space="preserve">Domínio – </w:t>
            </w:r>
            <w:r w:rsidRPr="000D4C8A">
              <w:rPr>
                <w:rFonts w:ascii="Arial Narrow" w:hAnsi="Arial Narrow" w:cs="Arial"/>
                <w:b/>
                <w:u w:val="single"/>
              </w:rPr>
              <w:t>Portugal do século XII</w:t>
            </w:r>
            <w:r>
              <w:rPr>
                <w:rFonts w:ascii="Arial Narrow" w:hAnsi="Arial Narrow" w:cs="Arial"/>
                <w:b/>
                <w:u w:val="single"/>
              </w:rPr>
              <w:t>I</w:t>
            </w:r>
            <w:r w:rsidRPr="000D4C8A">
              <w:rPr>
                <w:rFonts w:ascii="Arial Narrow" w:hAnsi="Arial Narrow" w:cs="Arial"/>
                <w:b/>
                <w:u w:val="single"/>
              </w:rPr>
              <w:t xml:space="preserve"> ao século XVII</w:t>
            </w:r>
          </w:p>
          <w:p w14:paraId="69C26BF4" w14:textId="77777777" w:rsidR="00AB6B56" w:rsidRPr="000D4C8A" w:rsidRDefault="00AB6B56" w:rsidP="00C5635B">
            <w:pPr>
              <w:spacing w:after="0" w:line="240" w:lineRule="auto"/>
              <w:rPr>
                <w:rFonts w:ascii="Arial Narrow" w:hAnsi="Arial Narrow" w:cs="Arial"/>
                <w:b/>
                <w:u w:val="single"/>
              </w:rPr>
            </w:pPr>
          </w:p>
          <w:p w14:paraId="62B45039" w14:textId="77777777" w:rsidR="00AB6B56" w:rsidRPr="00B62466" w:rsidRDefault="00AB6B56" w:rsidP="00C5635B">
            <w:pPr>
              <w:spacing w:after="0" w:line="240" w:lineRule="auto"/>
              <w:rPr>
                <w:rFonts w:ascii="Arial Narrow" w:hAnsi="Arial Narrow" w:cs="Arial"/>
                <w:b/>
              </w:rPr>
            </w:pPr>
            <w:r>
              <w:rPr>
                <w:rFonts w:ascii="Arial Narrow" w:hAnsi="Arial Narrow" w:cs="Arial"/>
                <w:b/>
              </w:rPr>
              <w:t xml:space="preserve">Subdomínio – </w:t>
            </w:r>
            <w:r w:rsidRPr="000D4C8A">
              <w:rPr>
                <w:rFonts w:ascii="Arial Narrow" w:hAnsi="Arial Narrow" w:cs="Arial"/>
                <w:u w:val="single"/>
              </w:rPr>
              <w:t>Portugal nos séculos X</w:t>
            </w:r>
            <w:r>
              <w:rPr>
                <w:rFonts w:ascii="Arial Narrow" w:hAnsi="Arial Narrow" w:cs="Arial"/>
                <w:u w:val="single"/>
              </w:rPr>
              <w:t>V e X</w:t>
            </w:r>
            <w:r w:rsidRPr="000D4C8A">
              <w:rPr>
                <w:rFonts w:ascii="Arial Narrow" w:hAnsi="Arial Narrow" w:cs="Arial"/>
                <w:u w:val="single"/>
              </w:rPr>
              <w:t>V</w:t>
            </w:r>
            <w:r>
              <w:rPr>
                <w:rFonts w:ascii="Arial Narrow" w:hAnsi="Arial Narrow" w:cs="Arial"/>
                <w:u w:val="single"/>
              </w:rPr>
              <w:t>I</w:t>
            </w:r>
          </w:p>
        </w:tc>
        <w:tc>
          <w:tcPr>
            <w:tcW w:w="6525" w:type="dxa"/>
          </w:tcPr>
          <w:p w14:paraId="3A7679B7" w14:textId="77777777" w:rsidR="00AB6B56" w:rsidRPr="00136040" w:rsidRDefault="00AB6B56" w:rsidP="00C5635B">
            <w:pPr>
              <w:pStyle w:val="PargrafodaLista"/>
              <w:spacing w:after="0" w:line="240" w:lineRule="auto"/>
              <w:ind w:left="360"/>
              <w:jc w:val="both"/>
              <w:rPr>
                <w:rFonts w:ascii="Arial Narrow" w:hAnsi="Arial Narrow" w:cs="Arial"/>
                <w:sz w:val="20"/>
                <w:szCs w:val="20"/>
              </w:rPr>
            </w:pPr>
          </w:p>
          <w:p w14:paraId="6E28479B" w14:textId="77777777" w:rsidR="00AB6B56" w:rsidRPr="00136040" w:rsidRDefault="00AB6B56" w:rsidP="00C5635B">
            <w:pPr>
              <w:pStyle w:val="PargrafodaLista"/>
              <w:spacing w:after="0" w:line="240" w:lineRule="auto"/>
              <w:ind w:left="0"/>
              <w:jc w:val="both"/>
              <w:rPr>
                <w:rFonts w:ascii="Arial Narrow" w:hAnsi="Arial Narrow" w:cs="Arial"/>
                <w:sz w:val="20"/>
                <w:szCs w:val="20"/>
              </w:rPr>
            </w:pPr>
          </w:p>
          <w:p w14:paraId="1A4FF541" w14:textId="77777777" w:rsidR="00AB6B56" w:rsidRPr="00136040" w:rsidRDefault="00AB6B56" w:rsidP="00C5635B">
            <w:pPr>
              <w:pStyle w:val="PargrafodaLista"/>
              <w:spacing w:after="0" w:line="240" w:lineRule="auto"/>
              <w:ind w:left="0"/>
              <w:jc w:val="both"/>
              <w:rPr>
                <w:rFonts w:ascii="Arial Narrow" w:hAnsi="Arial Narrow" w:cs="Arial"/>
                <w:sz w:val="20"/>
                <w:szCs w:val="20"/>
              </w:rPr>
            </w:pPr>
          </w:p>
          <w:p w14:paraId="0880807B" w14:textId="77777777" w:rsidR="00AB6B56" w:rsidRPr="00740F0C" w:rsidRDefault="00AB6B56" w:rsidP="00C5635B">
            <w:pPr>
              <w:spacing w:after="0" w:line="360" w:lineRule="auto"/>
              <w:rPr>
                <w:rFonts w:ascii="Arial Narrow" w:hAnsi="Arial Narrow"/>
                <w:sz w:val="20"/>
                <w:szCs w:val="20"/>
              </w:rPr>
            </w:pPr>
            <w:r>
              <w:rPr>
                <w:rFonts w:ascii="Arial Narrow" w:hAnsi="Arial Narrow"/>
                <w:sz w:val="20"/>
                <w:szCs w:val="20"/>
              </w:rPr>
              <w:t xml:space="preserve">− </w:t>
            </w:r>
            <w:r w:rsidRPr="00740F0C">
              <w:rPr>
                <w:rFonts w:ascii="Arial Narrow" w:hAnsi="Arial Narrow"/>
                <w:sz w:val="20"/>
                <w:szCs w:val="20"/>
              </w:rPr>
              <w:t xml:space="preserve">Distinguir o modo de vida das comunidades </w:t>
            </w:r>
            <w:proofErr w:type="spellStart"/>
            <w:r w:rsidRPr="00740F0C">
              <w:rPr>
                <w:rFonts w:ascii="Arial Narrow" w:hAnsi="Arial Narrow"/>
                <w:sz w:val="20"/>
                <w:szCs w:val="20"/>
              </w:rPr>
              <w:t>recoletoras</w:t>
            </w:r>
            <w:proofErr w:type="spellEnd"/>
            <w:r w:rsidRPr="00740F0C">
              <w:rPr>
                <w:rFonts w:ascii="Arial Narrow" w:hAnsi="Arial Narrow"/>
                <w:sz w:val="20"/>
                <w:szCs w:val="20"/>
              </w:rPr>
              <w:t xml:space="preserve"> do das comunidades agropastoris.</w:t>
            </w:r>
          </w:p>
          <w:p w14:paraId="44CD9532" w14:textId="77777777" w:rsidR="00AB6B56" w:rsidRPr="00740F0C" w:rsidRDefault="00AB6B56" w:rsidP="00C5635B">
            <w:pPr>
              <w:spacing w:after="0" w:line="360" w:lineRule="auto"/>
              <w:rPr>
                <w:rFonts w:ascii="Arial Narrow" w:hAnsi="Arial Narrow"/>
                <w:sz w:val="20"/>
                <w:szCs w:val="20"/>
              </w:rPr>
            </w:pPr>
            <w:r>
              <w:rPr>
                <w:rFonts w:ascii="Arial Narrow" w:hAnsi="Arial Narrow"/>
                <w:sz w:val="20"/>
                <w:szCs w:val="20"/>
              </w:rPr>
              <w:t xml:space="preserve">− </w:t>
            </w:r>
            <w:r w:rsidRPr="00740F0C">
              <w:rPr>
                <w:rFonts w:ascii="Arial Narrow" w:hAnsi="Arial Narrow"/>
                <w:sz w:val="20"/>
                <w:szCs w:val="20"/>
              </w:rPr>
              <w:t>Explicar a importância do domínio do fogo.</w:t>
            </w:r>
          </w:p>
          <w:p w14:paraId="1DE186F1" w14:textId="77777777" w:rsidR="00AB6B56" w:rsidRPr="00740F0C" w:rsidRDefault="00AB6B56" w:rsidP="00C5635B">
            <w:pPr>
              <w:spacing w:after="0" w:line="360" w:lineRule="auto"/>
              <w:rPr>
                <w:rFonts w:ascii="Arial Narrow" w:hAnsi="Arial Narrow"/>
                <w:sz w:val="20"/>
                <w:szCs w:val="20"/>
              </w:rPr>
            </w:pPr>
            <w:r>
              <w:rPr>
                <w:rFonts w:ascii="Arial Narrow" w:hAnsi="Arial Narrow"/>
                <w:sz w:val="20"/>
                <w:szCs w:val="20"/>
              </w:rPr>
              <w:t xml:space="preserve">− </w:t>
            </w:r>
            <w:r w:rsidRPr="00740F0C">
              <w:rPr>
                <w:rFonts w:ascii="Arial Narrow" w:hAnsi="Arial Narrow"/>
                <w:sz w:val="20"/>
                <w:szCs w:val="20"/>
              </w:rPr>
              <w:t>Identificar/</w:t>
            </w:r>
            <w:r>
              <w:rPr>
                <w:rFonts w:ascii="Arial Narrow" w:hAnsi="Arial Narrow"/>
                <w:sz w:val="20"/>
                <w:szCs w:val="20"/>
              </w:rPr>
              <w:t>A</w:t>
            </w:r>
            <w:r w:rsidRPr="00740F0C">
              <w:rPr>
                <w:rFonts w:ascii="Arial Narrow" w:hAnsi="Arial Narrow"/>
                <w:sz w:val="20"/>
                <w:szCs w:val="20"/>
              </w:rPr>
              <w:t>plicar os conceitos: recoleção, nómada, sedentário.</w:t>
            </w:r>
          </w:p>
          <w:p w14:paraId="700294FA" w14:textId="77777777" w:rsidR="00AB6B56" w:rsidRPr="00136040" w:rsidRDefault="00AB6B56" w:rsidP="00C5635B">
            <w:pPr>
              <w:spacing w:after="0" w:line="240" w:lineRule="auto"/>
              <w:rPr>
                <w:rFonts w:ascii="Arial Narrow" w:hAnsi="Arial Narrow"/>
                <w:sz w:val="20"/>
                <w:szCs w:val="20"/>
              </w:rPr>
            </w:pPr>
          </w:p>
          <w:p w14:paraId="2E1A3B53" w14:textId="77777777" w:rsidR="00AB6B56" w:rsidRPr="00136040" w:rsidRDefault="00AB6B56" w:rsidP="00C5635B">
            <w:pPr>
              <w:pStyle w:val="PargrafodaLista"/>
              <w:spacing w:after="0" w:line="240" w:lineRule="auto"/>
              <w:ind w:left="0"/>
              <w:rPr>
                <w:rFonts w:ascii="Arial Narrow" w:hAnsi="Arial Narrow"/>
                <w:sz w:val="20"/>
                <w:szCs w:val="20"/>
              </w:rPr>
            </w:pPr>
          </w:p>
          <w:p w14:paraId="3F62A669" w14:textId="77777777" w:rsidR="00AB6B56" w:rsidRPr="00136040" w:rsidRDefault="00AB6B56" w:rsidP="00C5635B">
            <w:pPr>
              <w:pStyle w:val="PargrafodaLista"/>
              <w:spacing w:after="0" w:line="360" w:lineRule="auto"/>
              <w:ind w:left="0"/>
              <w:rPr>
                <w:rFonts w:ascii="Arial Narrow" w:hAnsi="Arial Narrow"/>
                <w:sz w:val="20"/>
                <w:szCs w:val="20"/>
              </w:rPr>
            </w:pPr>
            <w:r>
              <w:rPr>
                <w:rFonts w:ascii="Arial Narrow" w:hAnsi="Arial Narrow"/>
                <w:sz w:val="20"/>
                <w:szCs w:val="20"/>
              </w:rPr>
              <w:t>−</w:t>
            </w:r>
            <w:r w:rsidRPr="00136040">
              <w:rPr>
                <w:rFonts w:ascii="Arial Narrow" w:hAnsi="Arial Narrow"/>
                <w:sz w:val="20"/>
                <w:szCs w:val="20"/>
              </w:rPr>
              <w:t xml:space="preserve"> Contextualizar a autonomia do Condado Portucalense e a formação do Reino de Portugal no movimento de conquista cristã, ressaltando episódios de alargamento do território e da luta de D. Afonso Henriques pela independência</w:t>
            </w:r>
            <w:r>
              <w:rPr>
                <w:rFonts w:ascii="Arial Narrow" w:hAnsi="Arial Narrow"/>
                <w:sz w:val="20"/>
                <w:szCs w:val="20"/>
              </w:rPr>
              <w:t>.</w:t>
            </w:r>
          </w:p>
          <w:p w14:paraId="4696DA05" w14:textId="77777777" w:rsidR="00AB6B56" w:rsidRPr="00136040" w:rsidRDefault="00AB6B56" w:rsidP="00C5635B">
            <w:pPr>
              <w:pStyle w:val="PargrafodaLista"/>
              <w:spacing w:after="0" w:line="360" w:lineRule="auto"/>
              <w:ind w:left="0"/>
              <w:rPr>
                <w:rFonts w:ascii="Arial Narrow" w:hAnsi="Arial Narrow"/>
                <w:sz w:val="20"/>
                <w:szCs w:val="20"/>
              </w:rPr>
            </w:pPr>
            <w:r>
              <w:rPr>
                <w:rFonts w:ascii="Arial Narrow" w:hAnsi="Arial Narrow"/>
                <w:sz w:val="20"/>
                <w:szCs w:val="20"/>
              </w:rPr>
              <w:t>−</w:t>
            </w:r>
            <w:r w:rsidRPr="00136040">
              <w:rPr>
                <w:rFonts w:ascii="Arial Narrow" w:hAnsi="Arial Narrow"/>
                <w:sz w:val="20"/>
                <w:szCs w:val="20"/>
              </w:rPr>
              <w:t xml:space="preserve"> Referir os momentos-chave de autonomização e reconhecimento da independência de Portugal, nomeadamente o Tratado de Zamora e o reconhecimento papal da nova potência</w:t>
            </w:r>
            <w:r>
              <w:rPr>
                <w:rFonts w:ascii="Arial Narrow" w:hAnsi="Arial Narrow"/>
                <w:sz w:val="20"/>
                <w:szCs w:val="20"/>
              </w:rPr>
              <w:t>.</w:t>
            </w:r>
          </w:p>
          <w:p w14:paraId="2436BD6C" w14:textId="77777777" w:rsidR="00AB6B56" w:rsidRPr="00136040" w:rsidRDefault="00AB6B56" w:rsidP="00C5635B">
            <w:pPr>
              <w:pStyle w:val="PargrafodaLista"/>
              <w:spacing w:after="0" w:line="360" w:lineRule="auto"/>
              <w:ind w:left="0"/>
              <w:rPr>
                <w:rFonts w:ascii="Arial Narrow" w:hAnsi="Arial Narrow"/>
                <w:sz w:val="20"/>
                <w:szCs w:val="20"/>
              </w:rPr>
            </w:pPr>
            <w:r>
              <w:rPr>
                <w:rFonts w:ascii="Arial Narrow" w:hAnsi="Arial Narrow"/>
                <w:sz w:val="20"/>
                <w:szCs w:val="20"/>
              </w:rPr>
              <w:t>−</w:t>
            </w:r>
            <w:r w:rsidRPr="00136040">
              <w:rPr>
                <w:rFonts w:ascii="Arial Narrow" w:hAnsi="Arial Narrow"/>
                <w:sz w:val="20"/>
                <w:szCs w:val="20"/>
              </w:rPr>
              <w:t xml:space="preserve"> Identificar/</w:t>
            </w:r>
            <w:r>
              <w:rPr>
                <w:rFonts w:ascii="Arial Narrow" w:hAnsi="Arial Narrow"/>
                <w:sz w:val="20"/>
                <w:szCs w:val="20"/>
              </w:rPr>
              <w:t>A</w:t>
            </w:r>
            <w:r w:rsidRPr="00136040">
              <w:rPr>
                <w:rFonts w:ascii="Arial Narrow" w:hAnsi="Arial Narrow"/>
                <w:sz w:val="20"/>
                <w:szCs w:val="20"/>
              </w:rPr>
              <w:t>plicar os conceitos: condado, fronteira, independência, reino</w:t>
            </w:r>
            <w:r>
              <w:rPr>
                <w:rFonts w:ascii="Arial Narrow" w:hAnsi="Arial Narrow"/>
                <w:sz w:val="20"/>
                <w:szCs w:val="20"/>
              </w:rPr>
              <w:t>.</w:t>
            </w:r>
          </w:p>
          <w:p w14:paraId="630D9646" w14:textId="77777777" w:rsidR="00AB6B56" w:rsidRPr="00136040" w:rsidRDefault="00AB6B56" w:rsidP="00C5635B">
            <w:pPr>
              <w:pStyle w:val="PargrafodaLista"/>
              <w:spacing w:after="0" w:line="240" w:lineRule="auto"/>
              <w:ind w:left="0"/>
              <w:rPr>
                <w:rFonts w:ascii="Arial Narrow" w:hAnsi="Arial Narrow"/>
                <w:sz w:val="20"/>
                <w:szCs w:val="20"/>
              </w:rPr>
            </w:pPr>
          </w:p>
          <w:p w14:paraId="1B4AE48F" w14:textId="77777777" w:rsidR="00AB6B56" w:rsidRPr="00136040" w:rsidRDefault="00AB6B56" w:rsidP="00C5635B">
            <w:pPr>
              <w:pStyle w:val="PargrafodaLista"/>
              <w:spacing w:after="0" w:line="240" w:lineRule="auto"/>
              <w:ind w:left="0"/>
              <w:rPr>
                <w:rFonts w:ascii="Arial Narrow" w:hAnsi="Arial Narrow"/>
                <w:sz w:val="20"/>
                <w:szCs w:val="20"/>
              </w:rPr>
            </w:pPr>
          </w:p>
          <w:p w14:paraId="232EEF5C" w14:textId="77777777" w:rsidR="00AB6B56" w:rsidRPr="00136040" w:rsidRDefault="00AB6B56" w:rsidP="00C5635B">
            <w:pPr>
              <w:pStyle w:val="PargrafodaLista"/>
              <w:spacing w:after="0" w:line="240" w:lineRule="auto"/>
              <w:ind w:left="0"/>
              <w:rPr>
                <w:rFonts w:ascii="Arial Narrow" w:hAnsi="Arial Narrow"/>
                <w:sz w:val="20"/>
                <w:szCs w:val="20"/>
              </w:rPr>
            </w:pPr>
          </w:p>
          <w:p w14:paraId="5AA152BE" w14:textId="77777777" w:rsidR="00AB6B56" w:rsidRPr="00136040" w:rsidRDefault="00AB6B56" w:rsidP="00C5635B">
            <w:pPr>
              <w:pStyle w:val="PargrafodaLista"/>
              <w:spacing w:after="0" w:line="240" w:lineRule="auto"/>
              <w:ind w:left="0"/>
              <w:rPr>
                <w:rFonts w:ascii="Arial Narrow" w:hAnsi="Arial Narrow"/>
                <w:sz w:val="20"/>
                <w:szCs w:val="20"/>
              </w:rPr>
            </w:pPr>
          </w:p>
          <w:p w14:paraId="79F0374F" w14:textId="77777777" w:rsidR="00AB6B56" w:rsidRPr="00670A73" w:rsidRDefault="00AB6B56" w:rsidP="00C5635B">
            <w:pPr>
              <w:pStyle w:val="PargrafodaLista"/>
              <w:spacing w:after="0" w:line="360" w:lineRule="auto"/>
              <w:ind w:left="0"/>
              <w:jc w:val="both"/>
              <w:rPr>
                <w:rFonts w:ascii="Arial Narrow" w:hAnsi="Arial Narrow"/>
                <w:sz w:val="20"/>
                <w:szCs w:val="20"/>
              </w:rPr>
            </w:pPr>
            <w:r>
              <w:rPr>
                <w:rFonts w:ascii="Arial Narrow" w:hAnsi="Arial Narrow"/>
                <w:sz w:val="20"/>
                <w:szCs w:val="20"/>
              </w:rPr>
              <w:t>−</w:t>
            </w:r>
            <w:r w:rsidRPr="00670A73">
              <w:rPr>
                <w:rFonts w:ascii="Arial Narrow" w:hAnsi="Arial Narrow"/>
                <w:sz w:val="20"/>
                <w:szCs w:val="20"/>
              </w:rPr>
              <w:t xml:space="preserve"> Identificar as principais etapas do processo de exploração da costa ocidental africana.</w:t>
            </w:r>
          </w:p>
          <w:p w14:paraId="0F86CE4F" w14:textId="77777777" w:rsidR="00AB6B56" w:rsidRPr="00670A73" w:rsidRDefault="00AB6B56" w:rsidP="00C5635B">
            <w:pPr>
              <w:pStyle w:val="PargrafodaLista"/>
              <w:spacing w:after="0" w:line="360" w:lineRule="auto"/>
              <w:ind w:left="0"/>
              <w:jc w:val="both"/>
              <w:rPr>
                <w:rFonts w:ascii="Arial Narrow" w:hAnsi="Arial Narrow"/>
                <w:sz w:val="20"/>
                <w:szCs w:val="20"/>
              </w:rPr>
            </w:pPr>
            <w:r>
              <w:rPr>
                <w:rFonts w:ascii="Arial Narrow" w:hAnsi="Arial Narrow"/>
                <w:sz w:val="20"/>
                <w:szCs w:val="20"/>
              </w:rPr>
              <w:t>−</w:t>
            </w:r>
            <w:r w:rsidRPr="00670A73">
              <w:rPr>
                <w:rFonts w:ascii="Arial Narrow" w:hAnsi="Arial Narrow"/>
                <w:sz w:val="20"/>
                <w:szCs w:val="20"/>
              </w:rPr>
              <w:t xml:space="preserve"> Referir a importância do conhecimento dos ventos e das correntes marítimas para a progressão pela costa ocidental africana.</w:t>
            </w:r>
          </w:p>
          <w:p w14:paraId="41A562DF" w14:textId="77777777" w:rsidR="00AB6B56" w:rsidRPr="00670A73" w:rsidRDefault="00AB6B56" w:rsidP="00C5635B">
            <w:pPr>
              <w:pStyle w:val="PargrafodaLista"/>
              <w:spacing w:after="0" w:line="360" w:lineRule="auto"/>
              <w:ind w:left="0"/>
              <w:jc w:val="both"/>
              <w:rPr>
                <w:rFonts w:ascii="Arial Narrow" w:hAnsi="Arial Narrow"/>
                <w:sz w:val="20"/>
                <w:szCs w:val="20"/>
              </w:rPr>
            </w:pPr>
            <w:r>
              <w:rPr>
                <w:rFonts w:ascii="Arial Narrow" w:hAnsi="Arial Narrow"/>
                <w:sz w:val="20"/>
                <w:szCs w:val="20"/>
              </w:rPr>
              <w:t>−</w:t>
            </w:r>
            <w:r w:rsidRPr="00670A73">
              <w:rPr>
                <w:rFonts w:ascii="Arial Narrow" w:hAnsi="Arial Narrow"/>
                <w:sz w:val="20"/>
                <w:szCs w:val="20"/>
              </w:rPr>
              <w:t xml:space="preserve"> Identificar os principais navios e instrumentos náuticos utilizados pelos portugueses na expansão marítima.</w:t>
            </w:r>
          </w:p>
          <w:p w14:paraId="00CEEB5E" w14:textId="77777777" w:rsidR="00AB6B56" w:rsidRPr="00670A73" w:rsidRDefault="00AB6B56" w:rsidP="00C5635B">
            <w:pPr>
              <w:pStyle w:val="PargrafodaLista"/>
              <w:spacing w:after="0" w:line="360" w:lineRule="auto"/>
              <w:ind w:left="0"/>
              <w:jc w:val="both"/>
              <w:rPr>
                <w:rFonts w:ascii="Arial Narrow" w:hAnsi="Arial Narrow"/>
                <w:sz w:val="20"/>
                <w:szCs w:val="20"/>
              </w:rPr>
            </w:pPr>
            <w:r>
              <w:rPr>
                <w:rFonts w:ascii="Arial Narrow" w:hAnsi="Arial Narrow"/>
                <w:sz w:val="20"/>
                <w:szCs w:val="20"/>
              </w:rPr>
              <w:t xml:space="preserve">− </w:t>
            </w:r>
            <w:r w:rsidRPr="00670A73">
              <w:rPr>
                <w:rFonts w:ascii="Arial Narrow" w:hAnsi="Arial Narrow"/>
                <w:sz w:val="20"/>
                <w:szCs w:val="20"/>
              </w:rPr>
              <w:t>Destacar a ação do Infante D. Henrique.</w:t>
            </w:r>
          </w:p>
          <w:p w14:paraId="1D282D46" w14:textId="77777777" w:rsidR="00AB6B56" w:rsidRPr="00670A73" w:rsidRDefault="00AB6B56" w:rsidP="00C5635B">
            <w:pPr>
              <w:pStyle w:val="PargrafodaLista"/>
              <w:spacing w:after="0" w:line="360" w:lineRule="auto"/>
              <w:ind w:left="0"/>
              <w:jc w:val="both"/>
              <w:rPr>
                <w:rFonts w:ascii="Arial Narrow" w:hAnsi="Arial Narrow"/>
                <w:sz w:val="20"/>
                <w:szCs w:val="20"/>
              </w:rPr>
            </w:pPr>
            <w:r>
              <w:rPr>
                <w:rFonts w:ascii="Arial Narrow" w:hAnsi="Arial Narrow"/>
                <w:sz w:val="20"/>
                <w:szCs w:val="20"/>
              </w:rPr>
              <w:t>−</w:t>
            </w:r>
            <w:r w:rsidRPr="00670A73">
              <w:rPr>
                <w:rFonts w:ascii="Arial Narrow" w:hAnsi="Arial Narrow"/>
                <w:sz w:val="20"/>
                <w:szCs w:val="20"/>
              </w:rPr>
              <w:t xml:space="preserve"> Localizar territórios do império português quinhentista.</w:t>
            </w:r>
          </w:p>
          <w:p w14:paraId="295D8BC8" w14:textId="77777777" w:rsidR="00AB6B56" w:rsidRPr="00136040" w:rsidRDefault="00AB6B56" w:rsidP="00C5635B">
            <w:pPr>
              <w:pStyle w:val="PargrafodaLista"/>
              <w:spacing w:after="0" w:line="360" w:lineRule="auto"/>
              <w:ind w:left="0"/>
              <w:jc w:val="both"/>
              <w:rPr>
                <w:rFonts w:ascii="Arial Narrow" w:hAnsi="Arial Narrow"/>
                <w:sz w:val="20"/>
                <w:szCs w:val="20"/>
              </w:rPr>
            </w:pPr>
            <w:r>
              <w:rPr>
                <w:rFonts w:ascii="Arial Narrow" w:hAnsi="Arial Narrow"/>
                <w:sz w:val="20"/>
                <w:szCs w:val="20"/>
              </w:rPr>
              <w:t>−</w:t>
            </w:r>
            <w:r w:rsidRPr="00670A73">
              <w:rPr>
                <w:rFonts w:ascii="Arial Narrow" w:hAnsi="Arial Narrow"/>
                <w:sz w:val="20"/>
                <w:szCs w:val="20"/>
              </w:rPr>
              <w:t xml:space="preserve"> Referir o contributo das grandes viagens para o conhecimento de novas terras, povos e culturas, nomeadamente as de Vasco da Gama.</w:t>
            </w:r>
          </w:p>
        </w:tc>
      </w:tr>
      <w:tr w:rsidR="00AB6B56" w:rsidRPr="00287E79" w14:paraId="34A2806B" w14:textId="77777777" w:rsidTr="00C5635B">
        <w:trPr>
          <w:trHeight w:val="567"/>
          <w:jc w:val="center"/>
        </w:trPr>
        <w:tc>
          <w:tcPr>
            <w:tcW w:w="9639" w:type="dxa"/>
            <w:gridSpan w:val="2"/>
            <w:vAlign w:val="center"/>
          </w:tcPr>
          <w:p w14:paraId="11C7AF73" w14:textId="77777777" w:rsidR="00AB6B56" w:rsidRPr="00287E79" w:rsidRDefault="00AB6B56" w:rsidP="00C5635B">
            <w:pPr>
              <w:spacing w:after="0" w:line="240" w:lineRule="auto"/>
              <w:jc w:val="center"/>
              <w:rPr>
                <w:rFonts w:ascii="Arial Narrow" w:hAnsi="Arial Narrow" w:cs="Arial"/>
                <w:b/>
                <w:sz w:val="26"/>
                <w:szCs w:val="26"/>
              </w:rPr>
            </w:pPr>
            <w:r w:rsidRPr="00E4480B">
              <w:rPr>
                <w:rFonts w:ascii="Arial Narrow" w:hAnsi="Arial Narrow" w:cs="Arial"/>
                <w:b/>
                <w:sz w:val="24"/>
                <w:szCs w:val="26"/>
              </w:rPr>
              <w:t>Conteúdos do 6.º ano de escolaridade</w:t>
            </w:r>
          </w:p>
        </w:tc>
      </w:tr>
      <w:tr w:rsidR="00AB6B56" w:rsidRPr="00717DB3" w14:paraId="50F0DE43" w14:textId="77777777" w:rsidTr="00C5635B">
        <w:trPr>
          <w:trHeight w:val="47"/>
          <w:jc w:val="center"/>
        </w:trPr>
        <w:tc>
          <w:tcPr>
            <w:tcW w:w="3114" w:type="dxa"/>
          </w:tcPr>
          <w:p w14:paraId="59255C74" w14:textId="77777777" w:rsidR="00AB6B56" w:rsidRDefault="00AB6B56" w:rsidP="00C5635B">
            <w:pPr>
              <w:spacing w:before="120" w:after="0" w:line="240" w:lineRule="auto"/>
              <w:jc w:val="center"/>
              <w:rPr>
                <w:rFonts w:ascii="Arial Narrow" w:hAnsi="Arial Narrow" w:cs="Arial"/>
                <w:b/>
              </w:rPr>
            </w:pPr>
            <w:r>
              <w:rPr>
                <w:rFonts w:ascii="Arial Narrow" w:hAnsi="Arial Narrow" w:cs="Arial"/>
                <w:b/>
              </w:rPr>
              <w:t>GRUPO IV</w:t>
            </w:r>
          </w:p>
          <w:p w14:paraId="0958AC97" w14:textId="77777777" w:rsidR="00AB6B56" w:rsidRDefault="00AB6B56" w:rsidP="00C5635B">
            <w:pPr>
              <w:spacing w:after="0" w:line="240" w:lineRule="auto"/>
              <w:rPr>
                <w:rFonts w:ascii="Arial Narrow" w:hAnsi="Arial Narrow"/>
                <w:b/>
                <w:u w:val="single"/>
              </w:rPr>
            </w:pPr>
            <w:r>
              <w:rPr>
                <w:rFonts w:ascii="Arial Narrow" w:hAnsi="Arial Narrow" w:cs="Arial"/>
                <w:b/>
              </w:rPr>
              <w:t xml:space="preserve">Domínio – </w:t>
            </w:r>
            <w:r w:rsidRPr="00AB724D">
              <w:rPr>
                <w:rFonts w:ascii="Arial Narrow" w:hAnsi="Arial Narrow"/>
                <w:b/>
                <w:u w:val="single"/>
              </w:rPr>
              <w:t xml:space="preserve">Portugal do século XVIII ao século XIX </w:t>
            </w:r>
          </w:p>
          <w:p w14:paraId="29E1E1F1" w14:textId="77777777" w:rsidR="00AB6B56" w:rsidRDefault="00AB6B56" w:rsidP="00C5635B">
            <w:pPr>
              <w:spacing w:after="0" w:line="240" w:lineRule="auto"/>
              <w:rPr>
                <w:rFonts w:ascii="Arial Narrow" w:hAnsi="Arial Narrow" w:cs="Arial"/>
                <w:b/>
                <w:u w:val="single"/>
              </w:rPr>
            </w:pPr>
          </w:p>
          <w:p w14:paraId="59A5A028" w14:textId="77777777" w:rsidR="00AB6B56" w:rsidRPr="00AB724D" w:rsidRDefault="00AB6B56" w:rsidP="00C5635B">
            <w:pPr>
              <w:spacing w:after="0" w:line="240" w:lineRule="auto"/>
              <w:rPr>
                <w:rFonts w:ascii="Arial Narrow" w:hAnsi="Arial Narrow" w:cs="Arial"/>
                <w:u w:val="single"/>
              </w:rPr>
            </w:pPr>
            <w:r>
              <w:rPr>
                <w:rFonts w:ascii="Arial Narrow" w:hAnsi="Arial Narrow" w:cs="Arial"/>
                <w:b/>
              </w:rPr>
              <w:t xml:space="preserve">Subdomínio – </w:t>
            </w:r>
            <w:r>
              <w:rPr>
                <w:rFonts w:ascii="Arial Narrow" w:hAnsi="Arial Narrow"/>
                <w:u w:val="single"/>
              </w:rPr>
              <w:t>Portugal na segunda metade do século XIX</w:t>
            </w:r>
          </w:p>
          <w:p w14:paraId="4B7554E9" w14:textId="77777777" w:rsidR="00AB6B56" w:rsidRPr="00DC476B" w:rsidRDefault="00AB6B56" w:rsidP="00C5635B">
            <w:pPr>
              <w:spacing w:after="0" w:line="240" w:lineRule="auto"/>
              <w:rPr>
                <w:rFonts w:ascii="Arial Narrow" w:hAnsi="Arial Narrow" w:cs="Arial"/>
              </w:rPr>
            </w:pPr>
          </w:p>
        </w:tc>
        <w:tc>
          <w:tcPr>
            <w:tcW w:w="6525" w:type="dxa"/>
          </w:tcPr>
          <w:p w14:paraId="6F474ACE" w14:textId="77777777" w:rsidR="00AB6B56" w:rsidRPr="003659DE" w:rsidRDefault="00AB6B56" w:rsidP="00C5635B">
            <w:pPr>
              <w:spacing w:after="0" w:line="240" w:lineRule="auto"/>
              <w:rPr>
                <w:rFonts w:ascii="Arial Narrow" w:hAnsi="Arial Narrow" w:cs="Arial"/>
                <w:sz w:val="20"/>
                <w:szCs w:val="20"/>
              </w:rPr>
            </w:pPr>
          </w:p>
          <w:p w14:paraId="1D0DAAB6" w14:textId="77777777" w:rsidR="00AB6B56" w:rsidRPr="003659DE" w:rsidRDefault="00AB6B56" w:rsidP="00C5635B">
            <w:pPr>
              <w:spacing w:after="0" w:line="240" w:lineRule="auto"/>
              <w:rPr>
                <w:rFonts w:ascii="Arial Narrow" w:hAnsi="Arial Narrow" w:cs="Arial"/>
                <w:sz w:val="20"/>
                <w:szCs w:val="20"/>
              </w:rPr>
            </w:pPr>
          </w:p>
          <w:p w14:paraId="305AD4EC" w14:textId="77777777" w:rsidR="00AB6B56" w:rsidRPr="003659DE" w:rsidRDefault="00AB6B56" w:rsidP="00C5635B">
            <w:pPr>
              <w:spacing w:after="0" w:line="240" w:lineRule="auto"/>
              <w:rPr>
                <w:rFonts w:ascii="Arial Narrow" w:hAnsi="Arial Narrow" w:cs="Arial"/>
                <w:sz w:val="20"/>
                <w:szCs w:val="20"/>
              </w:rPr>
            </w:pPr>
          </w:p>
          <w:p w14:paraId="27A71C2E" w14:textId="77777777" w:rsidR="00AB6B56" w:rsidRPr="00717DB3" w:rsidRDefault="00AB6B56" w:rsidP="00C5635B">
            <w:pPr>
              <w:spacing w:after="0" w:line="360" w:lineRule="auto"/>
              <w:jc w:val="both"/>
              <w:rPr>
                <w:rFonts w:ascii="Arial Narrow" w:hAnsi="Arial Narrow" w:cs="Arial"/>
                <w:sz w:val="20"/>
                <w:szCs w:val="20"/>
              </w:rPr>
            </w:pPr>
            <w:r w:rsidRPr="00717DB3">
              <w:rPr>
                <w:rFonts w:ascii="Arial Narrow" w:hAnsi="Arial Narrow"/>
                <w:sz w:val="20"/>
                <w:szCs w:val="20"/>
              </w:rPr>
              <w:t>− Explicar as migrações oitocentistas (para outros continentes e dos campos para as cidades), relacionando-as com o crescimento populacional e com o processo de industrialização.</w:t>
            </w:r>
          </w:p>
        </w:tc>
      </w:tr>
      <w:tr w:rsidR="00AB6B56" w:rsidRPr="00FF6A36" w14:paraId="2FA56CED" w14:textId="77777777" w:rsidTr="0083575D">
        <w:trPr>
          <w:trHeight w:val="1975"/>
          <w:jc w:val="center"/>
        </w:trPr>
        <w:tc>
          <w:tcPr>
            <w:tcW w:w="3114" w:type="dxa"/>
          </w:tcPr>
          <w:p w14:paraId="438B8A1B" w14:textId="77777777" w:rsidR="00AB6B56" w:rsidRPr="00FF6A36" w:rsidRDefault="00AB6B56" w:rsidP="00C5635B">
            <w:pPr>
              <w:spacing w:before="120" w:after="0" w:line="240" w:lineRule="auto"/>
              <w:jc w:val="center"/>
              <w:rPr>
                <w:rFonts w:ascii="Arial Narrow" w:hAnsi="Arial Narrow" w:cs="Arial"/>
                <w:b/>
              </w:rPr>
            </w:pPr>
            <w:r w:rsidRPr="00FF6A36">
              <w:rPr>
                <w:rFonts w:ascii="Arial Narrow" w:hAnsi="Arial Narrow" w:cs="Arial"/>
                <w:b/>
              </w:rPr>
              <w:t>GRUPO V</w:t>
            </w:r>
          </w:p>
          <w:p w14:paraId="5B3DF883" w14:textId="77777777" w:rsidR="00AB6B56" w:rsidRPr="00FF6A36" w:rsidRDefault="00AB6B56" w:rsidP="00C5635B">
            <w:pPr>
              <w:spacing w:after="0" w:line="240" w:lineRule="auto"/>
              <w:rPr>
                <w:rFonts w:ascii="Arial Narrow" w:hAnsi="Arial Narrow"/>
                <w:b/>
                <w:u w:val="single"/>
              </w:rPr>
            </w:pPr>
            <w:r w:rsidRPr="00FF6A36">
              <w:rPr>
                <w:rFonts w:ascii="Arial Narrow" w:hAnsi="Arial Narrow" w:cs="Arial"/>
                <w:b/>
              </w:rPr>
              <w:t xml:space="preserve">Domínio – </w:t>
            </w:r>
            <w:r w:rsidRPr="00FF6A36">
              <w:rPr>
                <w:rFonts w:ascii="Arial Narrow" w:hAnsi="Arial Narrow"/>
                <w:b/>
                <w:u w:val="single"/>
              </w:rPr>
              <w:t>Portugal do século XX</w:t>
            </w:r>
          </w:p>
          <w:p w14:paraId="73739719" w14:textId="77777777" w:rsidR="00AB6B56" w:rsidRPr="00FF6A36" w:rsidRDefault="00AB6B56" w:rsidP="00C5635B">
            <w:pPr>
              <w:spacing w:after="0" w:line="240" w:lineRule="auto"/>
              <w:rPr>
                <w:rFonts w:ascii="Arial Narrow" w:hAnsi="Arial Narrow" w:cs="Arial"/>
                <w:b/>
              </w:rPr>
            </w:pPr>
          </w:p>
          <w:p w14:paraId="34788E4C" w14:textId="77777777" w:rsidR="00AB6B56" w:rsidRPr="00FF6A36" w:rsidRDefault="00AB6B56" w:rsidP="00C5635B">
            <w:pPr>
              <w:tabs>
                <w:tab w:val="center" w:pos="2570"/>
              </w:tabs>
              <w:spacing w:after="0" w:line="240" w:lineRule="auto"/>
              <w:rPr>
                <w:rFonts w:ascii="Arial Narrow" w:hAnsi="Arial Narrow" w:cs="Arial"/>
              </w:rPr>
            </w:pPr>
            <w:r w:rsidRPr="00FF6A36">
              <w:rPr>
                <w:rFonts w:ascii="Arial Narrow" w:hAnsi="Arial Narrow" w:cs="Arial"/>
                <w:b/>
              </w:rPr>
              <w:t xml:space="preserve">Subdomínio </w:t>
            </w:r>
            <w:r w:rsidRPr="00FF6A36">
              <w:rPr>
                <w:rFonts w:ascii="Arial Narrow" w:hAnsi="Arial Narrow"/>
                <w:b/>
              </w:rPr>
              <w:t>–</w:t>
            </w:r>
            <w:r w:rsidRPr="00FF6A36">
              <w:rPr>
                <w:rFonts w:ascii="Arial Narrow" w:hAnsi="Arial Narrow"/>
              </w:rPr>
              <w:t xml:space="preserve"> </w:t>
            </w:r>
            <w:r w:rsidRPr="00FF6A36">
              <w:rPr>
                <w:rFonts w:ascii="Arial Narrow" w:hAnsi="Arial Narrow"/>
                <w:u w:val="single"/>
              </w:rPr>
              <w:t xml:space="preserve">O 25 de Abril </w:t>
            </w:r>
            <w:r>
              <w:rPr>
                <w:rFonts w:ascii="Arial Narrow" w:hAnsi="Arial Narrow"/>
                <w:u w:val="single"/>
              </w:rPr>
              <w:t>de 1974 e o Regime Democrático</w:t>
            </w:r>
          </w:p>
        </w:tc>
        <w:tc>
          <w:tcPr>
            <w:tcW w:w="6525" w:type="dxa"/>
          </w:tcPr>
          <w:p w14:paraId="0FF7C8F6" w14:textId="77777777" w:rsidR="00AB6B56" w:rsidRPr="00FF6A36" w:rsidRDefault="00AB6B56" w:rsidP="00C5635B">
            <w:pPr>
              <w:pStyle w:val="SemEspaamento"/>
              <w:rPr>
                <w:rFonts w:ascii="Arial Narrow" w:hAnsi="Arial Narrow"/>
                <w:sz w:val="20"/>
                <w:szCs w:val="20"/>
              </w:rPr>
            </w:pPr>
          </w:p>
          <w:p w14:paraId="2FE5468E" w14:textId="77777777" w:rsidR="00AB6B56" w:rsidRPr="00116F1A" w:rsidRDefault="00AB6B56" w:rsidP="00C5635B">
            <w:pPr>
              <w:pStyle w:val="SemEspaamento"/>
              <w:spacing w:line="360" w:lineRule="auto"/>
              <w:rPr>
                <w:rFonts w:ascii="Arial Narrow" w:hAnsi="Arial Narrow"/>
                <w:sz w:val="20"/>
                <w:szCs w:val="20"/>
              </w:rPr>
            </w:pPr>
            <w:r>
              <w:rPr>
                <w:rFonts w:ascii="Arial Narrow" w:hAnsi="Arial Narrow"/>
                <w:sz w:val="20"/>
                <w:szCs w:val="20"/>
              </w:rPr>
              <w:t>−</w:t>
            </w:r>
            <w:r w:rsidRPr="00116F1A">
              <w:rPr>
                <w:rFonts w:ascii="Arial Narrow" w:hAnsi="Arial Narrow"/>
                <w:sz w:val="20"/>
                <w:szCs w:val="20"/>
              </w:rPr>
              <w:t xml:space="preserve"> Reconhecer os motivos que conduziram </w:t>
            </w:r>
            <w:r>
              <w:rPr>
                <w:rFonts w:ascii="Arial Narrow" w:hAnsi="Arial Narrow"/>
                <w:sz w:val="20"/>
                <w:szCs w:val="20"/>
              </w:rPr>
              <w:t>à</w:t>
            </w:r>
            <w:r w:rsidRPr="00116F1A">
              <w:rPr>
                <w:rFonts w:ascii="Arial Narrow" w:hAnsi="Arial Narrow"/>
                <w:sz w:val="20"/>
                <w:szCs w:val="20"/>
              </w:rPr>
              <w:t xml:space="preserve"> revolução do 25 de </w:t>
            </w:r>
            <w:r>
              <w:rPr>
                <w:rFonts w:ascii="Arial Narrow" w:hAnsi="Arial Narrow"/>
                <w:sz w:val="20"/>
                <w:szCs w:val="20"/>
              </w:rPr>
              <w:t>A</w:t>
            </w:r>
            <w:r w:rsidRPr="00116F1A">
              <w:rPr>
                <w:rFonts w:ascii="Arial Narrow" w:hAnsi="Arial Narrow"/>
                <w:sz w:val="20"/>
                <w:szCs w:val="20"/>
              </w:rPr>
              <w:t>bril, bem como algumas das mudanças operadas.</w:t>
            </w:r>
          </w:p>
          <w:p w14:paraId="09D0907A" w14:textId="77777777" w:rsidR="00AB6B56" w:rsidRPr="00116F1A" w:rsidRDefault="00AB6B56" w:rsidP="00C5635B">
            <w:pPr>
              <w:pStyle w:val="SemEspaamento"/>
              <w:spacing w:line="360" w:lineRule="auto"/>
              <w:rPr>
                <w:rFonts w:ascii="Arial Narrow" w:hAnsi="Arial Narrow"/>
                <w:sz w:val="20"/>
                <w:szCs w:val="20"/>
              </w:rPr>
            </w:pPr>
            <w:r>
              <w:rPr>
                <w:rFonts w:ascii="Arial Narrow" w:hAnsi="Arial Narrow"/>
                <w:sz w:val="20"/>
                <w:szCs w:val="20"/>
              </w:rPr>
              <w:t>−</w:t>
            </w:r>
            <w:r w:rsidRPr="00116F1A">
              <w:rPr>
                <w:rFonts w:ascii="Arial Narrow" w:hAnsi="Arial Narrow"/>
                <w:sz w:val="20"/>
                <w:szCs w:val="20"/>
              </w:rPr>
              <w:t xml:space="preserve"> Caracterizar o essencial do processo de democratização entre 1975 e 1982.</w:t>
            </w:r>
          </w:p>
          <w:p w14:paraId="21435876" w14:textId="77777777" w:rsidR="00AB6B56" w:rsidRPr="00FF6A36" w:rsidRDefault="00AB6B56" w:rsidP="00C5635B">
            <w:pPr>
              <w:pStyle w:val="SemEspaamento"/>
              <w:spacing w:line="360" w:lineRule="auto"/>
              <w:rPr>
                <w:rFonts w:ascii="Arial Narrow" w:hAnsi="Arial Narrow"/>
                <w:sz w:val="20"/>
                <w:szCs w:val="20"/>
              </w:rPr>
            </w:pPr>
            <w:r>
              <w:rPr>
                <w:rFonts w:ascii="Arial Narrow" w:hAnsi="Arial Narrow"/>
                <w:sz w:val="20"/>
                <w:szCs w:val="20"/>
              </w:rPr>
              <w:t>−</w:t>
            </w:r>
            <w:r w:rsidRPr="00116F1A">
              <w:rPr>
                <w:rFonts w:ascii="Arial Narrow" w:hAnsi="Arial Narrow"/>
                <w:sz w:val="20"/>
                <w:szCs w:val="20"/>
              </w:rPr>
              <w:t xml:space="preserve"> Identificar/</w:t>
            </w:r>
            <w:r>
              <w:rPr>
                <w:rFonts w:ascii="Arial Narrow" w:hAnsi="Arial Narrow"/>
                <w:sz w:val="20"/>
                <w:szCs w:val="20"/>
              </w:rPr>
              <w:t>A</w:t>
            </w:r>
            <w:r w:rsidRPr="00116F1A">
              <w:rPr>
                <w:rFonts w:ascii="Arial Narrow" w:hAnsi="Arial Narrow"/>
                <w:sz w:val="20"/>
                <w:szCs w:val="20"/>
              </w:rPr>
              <w:t>plicar os conceitos: democracia, direito de voto, câmara municipal, junta de freguesia.</w:t>
            </w:r>
          </w:p>
        </w:tc>
      </w:tr>
    </w:tbl>
    <w:p w14:paraId="62E984A7" w14:textId="4F6A1A51" w:rsidR="00CE53EC" w:rsidRPr="0055151F" w:rsidRDefault="00CE53EC" w:rsidP="00121C1F">
      <w:pPr>
        <w:spacing w:after="0" w:line="360" w:lineRule="auto"/>
        <w:contextualSpacing/>
        <w:jc w:val="both"/>
        <w:rPr>
          <w:rFonts w:ascii="Arial" w:hAnsi="Arial" w:cs="Arial"/>
          <w:b/>
          <w:sz w:val="24"/>
          <w:szCs w:val="24"/>
        </w:rPr>
      </w:pPr>
    </w:p>
    <w:p w14:paraId="3BF11CFF" w14:textId="08997258" w:rsidR="00B03D8D" w:rsidRDefault="002A46A2" w:rsidP="0083575D">
      <w:pPr>
        <w:spacing w:after="0"/>
        <w:contextualSpacing/>
        <w:jc w:val="both"/>
        <w:rPr>
          <w:rFonts w:ascii="Arial" w:hAnsi="Arial" w:cs="Arial"/>
          <w:b/>
          <w:sz w:val="24"/>
          <w:szCs w:val="24"/>
        </w:rPr>
      </w:pPr>
      <w:r>
        <w:rPr>
          <w:rFonts w:ascii="Arial" w:hAnsi="Arial" w:cs="Arial"/>
          <w:b/>
          <w:sz w:val="24"/>
          <w:szCs w:val="24"/>
        </w:rPr>
        <w:t>Critérios gerais de classificação</w:t>
      </w:r>
      <w:r w:rsidRPr="003F2354">
        <w:rPr>
          <w:rFonts w:ascii="Arial" w:hAnsi="Arial" w:cs="Arial"/>
          <w:b/>
          <w:sz w:val="24"/>
          <w:szCs w:val="24"/>
        </w:rPr>
        <w:t>:</w:t>
      </w:r>
      <w:r>
        <w:rPr>
          <w:rFonts w:ascii="Arial" w:hAnsi="Arial" w:cs="Arial"/>
          <w:b/>
          <w:sz w:val="24"/>
          <w:szCs w:val="24"/>
        </w:rPr>
        <w:t xml:space="preserve"> </w:t>
      </w:r>
    </w:p>
    <w:p w14:paraId="6545E447" w14:textId="77777777" w:rsidR="0083575D" w:rsidRPr="00B03D8D" w:rsidRDefault="0083575D" w:rsidP="006D6656">
      <w:pPr>
        <w:spacing w:after="0" w:line="240" w:lineRule="auto"/>
        <w:contextualSpacing/>
        <w:jc w:val="both"/>
        <w:rPr>
          <w:rFonts w:ascii="Arial" w:hAnsi="Arial" w:cs="Arial"/>
          <w:b/>
          <w:sz w:val="24"/>
          <w:szCs w:val="24"/>
        </w:rPr>
      </w:pPr>
    </w:p>
    <w:p w14:paraId="4C3EA97E" w14:textId="77777777" w:rsidR="00753E99" w:rsidRPr="00C41EF2" w:rsidRDefault="00753E99" w:rsidP="00753E99">
      <w:pPr>
        <w:autoSpaceDE w:val="0"/>
        <w:autoSpaceDN w:val="0"/>
        <w:adjustRightInd w:val="0"/>
        <w:spacing w:after="0" w:line="360" w:lineRule="auto"/>
        <w:jc w:val="both"/>
        <w:rPr>
          <w:rFonts w:ascii="Arial" w:hAnsi="Arial" w:cs="Arial"/>
          <w:sz w:val="24"/>
          <w:szCs w:val="24"/>
        </w:rPr>
      </w:pPr>
      <w:r w:rsidRPr="00C41EF2">
        <w:rPr>
          <w:rFonts w:ascii="Arial" w:hAnsi="Arial" w:cs="Arial"/>
          <w:sz w:val="24"/>
          <w:szCs w:val="24"/>
        </w:rPr>
        <w:t>A classificação a atribuir a cada resposta resulta da aplicação dos critérios gerais e dos critérios específicos de classificação apresentados para cada item/questão e é expressa por um número inteiro.</w:t>
      </w:r>
    </w:p>
    <w:p w14:paraId="1AF91C1F" w14:textId="77777777" w:rsidR="00753E99" w:rsidRPr="00C41EF2" w:rsidRDefault="00753E99" w:rsidP="00753E99">
      <w:pPr>
        <w:autoSpaceDE w:val="0"/>
        <w:autoSpaceDN w:val="0"/>
        <w:adjustRightInd w:val="0"/>
        <w:spacing w:after="0" w:line="360" w:lineRule="auto"/>
        <w:jc w:val="both"/>
        <w:rPr>
          <w:rFonts w:ascii="Arial" w:hAnsi="Arial" w:cs="Arial"/>
          <w:sz w:val="24"/>
          <w:szCs w:val="24"/>
        </w:rPr>
      </w:pPr>
      <w:r w:rsidRPr="00C41EF2">
        <w:rPr>
          <w:rFonts w:ascii="Arial" w:hAnsi="Arial" w:cs="Arial"/>
          <w:sz w:val="24"/>
          <w:szCs w:val="24"/>
        </w:rPr>
        <w:t>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w:t>
      </w:r>
    </w:p>
    <w:p w14:paraId="17F062A4" w14:textId="1FE69E6E" w:rsidR="00753E99" w:rsidRPr="00B03D8D" w:rsidRDefault="00753E99" w:rsidP="00B03D8D">
      <w:pPr>
        <w:autoSpaceDE w:val="0"/>
        <w:autoSpaceDN w:val="0"/>
        <w:adjustRightInd w:val="0"/>
        <w:spacing w:after="0" w:line="360" w:lineRule="auto"/>
        <w:jc w:val="both"/>
        <w:rPr>
          <w:rFonts w:ascii="Arial" w:hAnsi="Arial" w:cs="Arial"/>
          <w:sz w:val="24"/>
          <w:szCs w:val="24"/>
        </w:rPr>
      </w:pPr>
      <w:r w:rsidRPr="00C41EF2">
        <w:rPr>
          <w:rFonts w:ascii="Arial" w:hAnsi="Arial" w:cs="Arial"/>
          <w:sz w:val="24"/>
          <w:szCs w:val="24"/>
        </w:rPr>
        <w:t>Se o aluno responder a um mesmo item/questão mais do que uma vez, não eliminando inequivocamente a(s) resposta(s) que não deseja que seja(m) classificada(s), deve ser considerada apenas a resposta que surgir em primeiro lugar.</w:t>
      </w:r>
    </w:p>
    <w:p w14:paraId="1B217A49" w14:textId="77777777" w:rsidR="00B25046" w:rsidRDefault="00B25046" w:rsidP="006D6656">
      <w:pPr>
        <w:spacing w:after="0" w:line="240" w:lineRule="auto"/>
        <w:contextualSpacing/>
        <w:jc w:val="both"/>
        <w:rPr>
          <w:rFonts w:ascii="Arial" w:hAnsi="Arial" w:cs="Arial"/>
          <w:b/>
          <w:sz w:val="24"/>
          <w:szCs w:val="24"/>
        </w:rPr>
      </w:pPr>
    </w:p>
    <w:p w14:paraId="173FC0CB" w14:textId="77777777" w:rsidR="00B03D8D" w:rsidRPr="00E60400" w:rsidRDefault="00B03D8D" w:rsidP="00B03D8D">
      <w:pPr>
        <w:tabs>
          <w:tab w:val="left" w:pos="2385"/>
        </w:tabs>
        <w:autoSpaceDE w:val="0"/>
        <w:autoSpaceDN w:val="0"/>
        <w:adjustRightInd w:val="0"/>
        <w:spacing w:after="0" w:line="240" w:lineRule="auto"/>
        <w:jc w:val="both"/>
        <w:rPr>
          <w:rFonts w:ascii="Arial" w:hAnsi="Arial" w:cs="Arial"/>
          <w:b/>
          <w:bCs/>
        </w:rPr>
      </w:pPr>
      <w:r w:rsidRPr="00E60400">
        <w:rPr>
          <w:rFonts w:ascii="Arial" w:hAnsi="Arial" w:cs="Arial"/>
          <w:b/>
          <w:bCs/>
        </w:rPr>
        <w:t>ITENS DE SELEÇÃO</w:t>
      </w:r>
      <w:r w:rsidRPr="00E60400">
        <w:rPr>
          <w:rFonts w:ascii="Arial" w:hAnsi="Arial" w:cs="Arial"/>
          <w:b/>
          <w:bCs/>
        </w:rPr>
        <w:tab/>
      </w:r>
    </w:p>
    <w:p w14:paraId="03D3E1A0" w14:textId="77777777" w:rsidR="00B03D8D" w:rsidRPr="00E60400" w:rsidRDefault="00B03D8D" w:rsidP="00B03D8D">
      <w:pPr>
        <w:autoSpaceDE w:val="0"/>
        <w:autoSpaceDN w:val="0"/>
        <w:adjustRightInd w:val="0"/>
        <w:spacing w:after="0" w:line="240" w:lineRule="auto"/>
        <w:jc w:val="both"/>
        <w:rPr>
          <w:rFonts w:ascii="Arial" w:hAnsi="Arial" w:cs="Arial"/>
          <w:b/>
          <w:bCs/>
        </w:rPr>
      </w:pPr>
    </w:p>
    <w:p w14:paraId="34502221" w14:textId="6BB3DE6B" w:rsidR="00B03D8D" w:rsidRPr="00E60400" w:rsidRDefault="00B03D8D" w:rsidP="00B03D8D">
      <w:pPr>
        <w:autoSpaceDE w:val="0"/>
        <w:autoSpaceDN w:val="0"/>
        <w:adjustRightInd w:val="0"/>
        <w:spacing w:after="0" w:line="240" w:lineRule="auto"/>
        <w:jc w:val="both"/>
        <w:rPr>
          <w:rFonts w:ascii="Arial" w:hAnsi="Arial" w:cs="Arial"/>
          <w:b/>
          <w:bCs/>
        </w:rPr>
      </w:pPr>
      <w:r w:rsidRPr="00E60400">
        <w:rPr>
          <w:rFonts w:ascii="Arial" w:hAnsi="Arial" w:cs="Arial"/>
          <w:b/>
          <w:bCs/>
        </w:rPr>
        <w:t>Ordenação</w:t>
      </w:r>
    </w:p>
    <w:p w14:paraId="013A2648" w14:textId="77777777" w:rsidR="00B03D8D" w:rsidRPr="00B62466" w:rsidRDefault="00B03D8D" w:rsidP="00B03D8D">
      <w:pPr>
        <w:autoSpaceDE w:val="0"/>
        <w:autoSpaceDN w:val="0"/>
        <w:adjustRightInd w:val="0"/>
        <w:spacing w:after="0" w:line="240" w:lineRule="auto"/>
        <w:jc w:val="both"/>
        <w:rPr>
          <w:rFonts w:ascii="Arial Narrow" w:hAnsi="Arial Narrow" w:cs="Arial-BoldMT"/>
          <w:b/>
          <w:bCs/>
        </w:rPr>
      </w:pPr>
    </w:p>
    <w:p w14:paraId="2EDB46EA"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A cotação total do item/questão só é atribuída às respostas em que a sequência apresentada esteja integralmente correta e completa.</w:t>
      </w:r>
    </w:p>
    <w:p w14:paraId="2D3C3FAC"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São classificadas com zero pontos as respostas em que</w:t>
      </w:r>
      <w:r>
        <w:rPr>
          <w:rFonts w:ascii="Arial" w:hAnsi="Arial" w:cs="Arial"/>
          <w:sz w:val="24"/>
          <w:szCs w:val="24"/>
        </w:rPr>
        <w:t xml:space="preserve"> </w:t>
      </w:r>
    </w:p>
    <w:p w14:paraId="7B638575"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 xml:space="preserve">– </w:t>
      </w:r>
      <w:proofErr w:type="gramStart"/>
      <w:r w:rsidRPr="00E60400">
        <w:rPr>
          <w:rFonts w:ascii="Arial" w:hAnsi="Arial" w:cs="Arial"/>
          <w:sz w:val="24"/>
          <w:szCs w:val="24"/>
        </w:rPr>
        <w:t>seja</w:t>
      </w:r>
      <w:proofErr w:type="gramEnd"/>
      <w:r w:rsidRPr="00E60400">
        <w:rPr>
          <w:rFonts w:ascii="Arial" w:hAnsi="Arial" w:cs="Arial"/>
          <w:sz w:val="24"/>
          <w:szCs w:val="24"/>
        </w:rPr>
        <w:t xml:space="preserve"> apresentada uma sequência incorreta;</w:t>
      </w:r>
    </w:p>
    <w:p w14:paraId="3403C524"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 xml:space="preserve">– </w:t>
      </w:r>
      <w:proofErr w:type="gramStart"/>
      <w:r w:rsidRPr="00E60400">
        <w:rPr>
          <w:rFonts w:ascii="Arial" w:hAnsi="Arial" w:cs="Arial"/>
          <w:sz w:val="24"/>
          <w:szCs w:val="24"/>
        </w:rPr>
        <w:t>seja</w:t>
      </w:r>
      <w:proofErr w:type="gramEnd"/>
      <w:r w:rsidRPr="00E60400">
        <w:rPr>
          <w:rFonts w:ascii="Arial" w:hAnsi="Arial" w:cs="Arial"/>
          <w:sz w:val="24"/>
          <w:szCs w:val="24"/>
        </w:rPr>
        <w:t xml:space="preserve"> omitido qualquer um dos elementos da sequência solicitada.</w:t>
      </w:r>
    </w:p>
    <w:p w14:paraId="0FAEBA0B"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Não há lugar a classificações intermédias.</w:t>
      </w:r>
    </w:p>
    <w:p w14:paraId="3D23E1CE" w14:textId="77777777" w:rsidR="00B03D8D" w:rsidRDefault="00B03D8D" w:rsidP="00B03D8D">
      <w:pPr>
        <w:autoSpaceDE w:val="0"/>
        <w:autoSpaceDN w:val="0"/>
        <w:adjustRightInd w:val="0"/>
        <w:spacing w:after="0" w:line="240" w:lineRule="auto"/>
        <w:jc w:val="both"/>
        <w:rPr>
          <w:rFonts w:ascii="Arial Narrow" w:hAnsi="Arial Narrow" w:cs="Arial-BoldMT"/>
          <w:b/>
          <w:bCs/>
        </w:rPr>
      </w:pPr>
    </w:p>
    <w:p w14:paraId="249A8350" w14:textId="77777777" w:rsidR="00B03D8D" w:rsidRPr="00E60400" w:rsidRDefault="00B03D8D" w:rsidP="00B03D8D">
      <w:pPr>
        <w:autoSpaceDE w:val="0"/>
        <w:autoSpaceDN w:val="0"/>
        <w:adjustRightInd w:val="0"/>
        <w:spacing w:after="0" w:line="240" w:lineRule="auto"/>
        <w:jc w:val="both"/>
        <w:rPr>
          <w:rFonts w:ascii="Arial" w:hAnsi="Arial" w:cs="Arial"/>
          <w:b/>
          <w:bCs/>
          <w:sz w:val="24"/>
          <w:szCs w:val="24"/>
        </w:rPr>
      </w:pPr>
      <w:r w:rsidRPr="00E60400">
        <w:rPr>
          <w:rFonts w:ascii="Arial" w:hAnsi="Arial" w:cs="Arial"/>
          <w:b/>
          <w:bCs/>
          <w:sz w:val="24"/>
          <w:szCs w:val="24"/>
        </w:rPr>
        <w:t>Escolha múltipla</w:t>
      </w:r>
    </w:p>
    <w:p w14:paraId="56AC67FB" w14:textId="77777777" w:rsidR="00B03D8D" w:rsidRPr="00E60400" w:rsidRDefault="00B03D8D" w:rsidP="00B03D8D">
      <w:pPr>
        <w:autoSpaceDE w:val="0"/>
        <w:autoSpaceDN w:val="0"/>
        <w:adjustRightInd w:val="0"/>
        <w:spacing w:after="0" w:line="240" w:lineRule="auto"/>
        <w:jc w:val="both"/>
        <w:rPr>
          <w:rFonts w:ascii="Arial" w:hAnsi="Arial" w:cs="Arial"/>
          <w:b/>
          <w:bCs/>
          <w:sz w:val="24"/>
          <w:szCs w:val="24"/>
        </w:rPr>
      </w:pPr>
    </w:p>
    <w:p w14:paraId="2F1DF2CF"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A cotação total do item/questão é atribuída às respostas que apresentem de forma inequívoca a única opção correta.</w:t>
      </w:r>
    </w:p>
    <w:p w14:paraId="2AF8B4E2"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São classificadas com zero pontos as respostas em que seja assinalada:</w:t>
      </w:r>
    </w:p>
    <w:p w14:paraId="22401918"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 xml:space="preserve">– </w:t>
      </w:r>
      <w:proofErr w:type="gramStart"/>
      <w:r w:rsidRPr="00E60400">
        <w:rPr>
          <w:rFonts w:ascii="Arial" w:hAnsi="Arial" w:cs="Arial"/>
          <w:sz w:val="24"/>
          <w:szCs w:val="24"/>
        </w:rPr>
        <w:t>uma</w:t>
      </w:r>
      <w:proofErr w:type="gramEnd"/>
      <w:r w:rsidRPr="00E60400">
        <w:rPr>
          <w:rFonts w:ascii="Arial" w:hAnsi="Arial" w:cs="Arial"/>
          <w:sz w:val="24"/>
          <w:szCs w:val="24"/>
        </w:rPr>
        <w:t xml:space="preserve"> opção incorreta;</w:t>
      </w:r>
    </w:p>
    <w:p w14:paraId="1853CA74" w14:textId="77777777" w:rsidR="008F23E2"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 mais do que uma opção.</w:t>
      </w:r>
    </w:p>
    <w:p w14:paraId="3E26B240" w14:textId="67E2E964"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lastRenderedPageBreak/>
        <w:t>Não há lugar a classificações intermédias.</w:t>
      </w:r>
    </w:p>
    <w:p w14:paraId="6D912799" w14:textId="77777777" w:rsidR="00B03D8D" w:rsidRPr="00B62466" w:rsidRDefault="00B03D8D" w:rsidP="00B03D8D">
      <w:pPr>
        <w:autoSpaceDE w:val="0"/>
        <w:autoSpaceDN w:val="0"/>
        <w:adjustRightInd w:val="0"/>
        <w:spacing w:after="0" w:line="240" w:lineRule="auto"/>
        <w:jc w:val="both"/>
        <w:rPr>
          <w:rFonts w:ascii="Arial Narrow" w:hAnsi="Arial Narrow" w:cs="ArialMT"/>
        </w:rPr>
      </w:pPr>
    </w:p>
    <w:p w14:paraId="74A91D6D" w14:textId="77777777" w:rsidR="00B03D8D" w:rsidRPr="00E60400" w:rsidRDefault="00B03D8D" w:rsidP="00B03D8D">
      <w:pPr>
        <w:autoSpaceDE w:val="0"/>
        <w:autoSpaceDN w:val="0"/>
        <w:adjustRightInd w:val="0"/>
        <w:spacing w:after="0" w:line="240" w:lineRule="auto"/>
        <w:jc w:val="both"/>
        <w:rPr>
          <w:rFonts w:ascii="Arial" w:hAnsi="Arial" w:cs="Arial"/>
          <w:b/>
          <w:bCs/>
          <w:sz w:val="24"/>
          <w:szCs w:val="24"/>
        </w:rPr>
      </w:pPr>
      <w:r w:rsidRPr="00E60400">
        <w:rPr>
          <w:rFonts w:ascii="Arial" w:hAnsi="Arial" w:cs="Arial"/>
          <w:b/>
          <w:bCs/>
          <w:sz w:val="24"/>
          <w:szCs w:val="24"/>
        </w:rPr>
        <w:t>Associação/Correspondência</w:t>
      </w:r>
    </w:p>
    <w:p w14:paraId="16DAE0C0" w14:textId="77777777" w:rsidR="00B03D8D" w:rsidRPr="00E60400" w:rsidRDefault="00B03D8D" w:rsidP="00B03D8D">
      <w:pPr>
        <w:autoSpaceDE w:val="0"/>
        <w:autoSpaceDN w:val="0"/>
        <w:adjustRightInd w:val="0"/>
        <w:spacing w:after="0" w:line="240" w:lineRule="auto"/>
        <w:jc w:val="both"/>
        <w:rPr>
          <w:rFonts w:ascii="Arial" w:hAnsi="Arial" w:cs="Arial"/>
          <w:b/>
          <w:bCs/>
          <w:sz w:val="24"/>
          <w:szCs w:val="24"/>
        </w:rPr>
      </w:pPr>
    </w:p>
    <w:p w14:paraId="65ECECDB"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A classificação é atribuída de acordo com a associação/correspondência de um elemento de um dado conjunto com outro elemento de outro conjunto.</w:t>
      </w:r>
    </w:p>
    <w:p w14:paraId="4D4775DC" w14:textId="77777777" w:rsidR="00B03D8D" w:rsidRPr="00B62466" w:rsidRDefault="00B03D8D" w:rsidP="00B03D8D">
      <w:pPr>
        <w:autoSpaceDE w:val="0"/>
        <w:autoSpaceDN w:val="0"/>
        <w:adjustRightInd w:val="0"/>
        <w:spacing w:after="0" w:line="240" w:lineRule="auto"/>
        <w:jc w:val="both"/>
        <w:rPr>
          <w:rFonts w:ascii="Arial Narrow" w:hAnsi="Arial Narrow" w:cs="Arial-BoldMT"/>
          <w:b/>
          <w:bCs/>
        </w:rPr>
      </w:pPr>
    </w:p>
    <w:p w14:paraId="49814CC4" w14:textId="77777777" w:rsidR="00B03D8D" w:rsidRPr="00E60400" w:rsidRDefault="00B03D8D" w:rsidP="00B03D8D">
      <w:pPr>
        <w:autoSpaceDE w:val="0"/>
        <w:autoSpaceDN w:val="0"/>
        <w:adjustRightInd w:val="0"/>
        <w:spacing w:after="0" w:line="240" w:lineRule="auto"/>
        <w:jc w:val="both"/>
        <w:rPr>
          <w:rFonts w:ascii="Arial" w:hAnsi="Arial" w:cs="Arial"/>
          <w:b/>
          <w:bCs/>
          <w:sz w:val="24"/>
          <w:szCs w:val="24"/>
        </w:rPr>
      </w:pPr>
      <w:r w:rsidRPr="00E60400">
        <w:rPr>
          <w:rFonts w:ascii="Arial" w:hAnsi="Arial" w:cs="Arial"/>
          <w:b/>
          <w:bCs/>
          <w:sz w:val="24"/>
          <w:szCs w:val="24"/>
        </w:rPr>
        <w:t>ITENS DE CONSTRUÇÃO</w:t>
      </w:r>
    </w:p>
    <w:p w14:paraId="006ADEDD" w14:textId="77777777" w:rsidR="00B03D8D" w:rsidRPr="00E60400" w:rsidRDefault="00B03D8D" w:rsidP="00B03D8D">
      <w:pPr>
        <w:autoSpaceDE w:val="0"/>
        <w:autoSpaceDN w:val="0"/>
        <w:adjustRightInd w:val="0"/>
        <w:spacing w:after="0" w:line="240" w:lineRule="auto"/>
        <w:jc w:val="both"/>
        <w:rPr>
          <w:rFonts w:ascii="Arial" w:hAnsi="Arial" w:cs="Arial"/>
          <w:b/>
          <w:bCs/>
          <w:sz w:val="24"/>
          <w:szCs w:val="24"/>
        </w:rPr>
      </w:pPr>
    </w:p>
    <w:p w14:paraId="1EF467BB"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 </w:t>
      </w:r>
      <w:r w:rsidRPr="00E60400">
        <w:rPr>
          <w:rFonts w:ascii="Arial" w:hAnsi="Arial" w:cs="Arial"/>
          <w:sz w:val="24"/>
          <w:szCs w:val="24"/>
        </w:rPr>
        <w:t>Se a resposta contiver dados que revelem contradição em relação aos elementos considerados corretos ou se apresentar dados cuja irrelevância impossibilite a identificação objetiva dos elementos solicitados, é atribuída a classificação de zero pontos.</w:t>
      </w:r>
    </w:p>
    <w:p w14:paraId="213C2131"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As respostas podem não apresentar exatamente os termos e/ou as expressões constantes dos critérios específicos de classificação, desde que o seu conteúdo seja cientificamente válido e adequado ao solicitado e ressalvando-se sempre uma visão holística de cada resposta.</w:t>
      </w:r>
    </w:p>
    <w:p w14:paraId="1AD212E2" w14:textId="77777777" w:rsidR="00B03D8D" w:rsidRDefault="00B03D8D" w:rsidP="00B03D8D">
      <w:pPr>
        <w:autoSpaceDE w:val="0"/>
        <w:autoSpaceDN w:val="0"/>
        <w:adjustRightInd w:val="0"/>
        <w:spacing w:after="0" w:line="240" w:lineRule="auto"/>
        <w:jc w:val="both"/>
        <w:rPr>
          <w:rFonts w:ascii="Arial Narrow" w:hAnsi="Arial Narrow" w:cs="Arial-BoldMT"/>
          <w:b/>
          <w:bCs/>
        </w:rPr>
      </w:pPr>
    </w:p>
    <w:p w14:paraId="082B1B2B" w14:textId="77777777" w:rsidR="00B03D8D" w:rsidRPr="00E60400" w:rsidRDefault="00B03D8D" w:rsidP="00B03D8D">
      <w:pPr>
        <w:autoSpaceDE w:val="0"/>
        <w:autoSpaceDN w:val="0"/>
        <w:adjustRightInd w:val="0"/>
        <w:spacing w:after="0" w:line="240" w:lineRule="auto"/>
        <w:jc w:val="both"/>
        <w:rPr>
          <w:rFonts w:ascii="Arial" w:hAnsi="Arial" w:cs="Arial"/>
          <w:b/>
          <w:bCs/>
          <w:sz w:val="24"/>
          <w:szCs w:val="24"/>
        </w:rPr>
      </w:pPr>
      <w:r w:rsidRPr="00E60400">
        <w:rPr>
          <w:rFonts w:ascii="Arial" w:hAnsi="Arial" w:cs="Arial"/>
          <w:b/>
          <w:bCs/>
          <w:sz w:val="24"/>
          <w:szCs w:val="24"/>
        </w:rPr>
        <w:t>Resposta curta</w:t>
      </w:r>
    </w:p>
    <w:p w14:paraId="78BDFF25" w14:textId="77777777" w:rsidR="00B03D8D" w:rsidRPr="00E60400" w:rsidRDefault="00B03D8D" w:rsidP="00B03D8D">
      <w:pPr>
        <w:autoSpaceDE w:val="0"/>
        <w:autoSpaceDN w:val="0"/>
        <w:adjustRightInd w:val="0"/>
        <w:spacing w:after="0" w:line="240" w:lineRule="auto"/>
        <w:jc w:val="both"/>
        <w:rPr>
          <w:rFonts w:ascii="Arial" w:hAnsi="Arial" w:cs="Arial"/>
          <w:b/>
          <w:bCs/>
          <w:sz w:val="24"/>
          <w:szCs w:val="24"/>
        </w:rPr>
      </w:pPr>
    </w:p>
    <w:p w14:paraId="2BF231AE"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A classificação é atribuída de acordo com os elementos de resposta solicitados e apresentados.</w:t>
      </w:r>
    </w:p>
    <w:p w14:paraId="5F0900F3" w14:textId="40EF4EB4" w:rsidR="00B03D8D" w:rsidRPr="00A144AC" w:rsidRDefault="00B03D8D" w:rsidP="00A144AC">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As respostas corretas são classificadas com a cotação total do item. As respostas incorretas são classificadas com zero pontos. Não há lugar a classificações intermédias.</w:t>
      </w:r>
    </w:p>
    <w:p w14:paraId="77765127" w14:textId="77777777" w:rsidR="00B03D8D" w:rsidRPr="00E60400" w:rsidRDefault="00B03D8D" w:rsidP="00B03D8D">
      <w:pPr>
        <w:autoSpaceDE w:val="0"/>
        <w:autoSpaceDN w:val="0"/>
        <w:adjustRightInd w:val="0"/>
        <w:spacing w:after="0" w:line="240" w:lineRule="auto"/>
        <w:jc w:val="both"/>
        <w:rPr>
          <w:rFonts w:ascii="Arial" w:hAnsi="Arial" w:cs="Arial"/>
          <w:b/>
          <w:bCs/>
          <w:sz w:val="24"/>
          <w:szCs w:val="24"/>
        </w:rPr>
      </w:pPr>
    </w:p>
    <w:p w14:paraId="11142E12" w14:textId="77777777" w:rsidR="00B03D8D" w:rsidRPr="00E60400" w:rsidRDefault="00B03D8D" w:rsidP="00B03D8D">
      <w:pPr>
        <w:autoSpaceDE w:val="0"/>
        <w:autoSpaceDN w:val="0"/>
        <w:adjustRightInd w:val="0"/>
        <w:spacing w:after="0" w:line="240" w:lineRule="auto"/>
        <w:jc w:val="both"/>
        <w:rPr>
          <w:rFonts w:ascii="Arial" w:hAnsi="Arial" w:cs="Arial"/>
          <w:b/>
          <w:bCs/>
          <w:sz w:val="24"/>
          <w:szCs w:val="24"/>
        </w:rPr>
      </w:pPr>
      <w:r w:rsidRPr="00E60400">
        <w:rPr>
          <w:rFonts w:ascii="Arial" w:hAnsi="Arial" w:cs="Arial"/>
          <w:b/>
          <w:bCs/>
          <w:sz w:val="24"/>
          <w:szCs w:val="24"/>
        </w:rPr>
        <w:t>Resposta restrita | Resposta extensa</w:t>
      </w:r>
    </w:p>
    <w:p w14:paraId="4E382767" w14:textId="77777777" w:rsidR="00B03D8D" w:rsidRPr="00E60400" w:rsidRDefault="00B03D8D" w:rsidP="00B03D8D">
      <w:pPr>
        <w:autoSpaceDE w:val="0"/>
        <w:autoSpaceDN w:val="0"/>
        <w:adjustRightInd w:val="0"/>
        <w:spacing w:after="0" w:line="240" w:lineRule="auto"/>
        <w:jc w:val="both"/>
        <w:rPr>
          <w:rFonts w:ascii="Arial" w:hAnsi="Arial" w:cs="Arial"/>
          <w:b/>
          <w:bCs/>
          <w:sz w:val="24"/>
          <w:szCs w:val="24"/>
        </w:rPr>
      </w:pPr>
    </w:p>
    <w:p w14:paraId="5B4C8377" w14:textId="77777777" w:rsidR="00B03D8D" w:rsidRPr="00E60400" w:rsidRDefault="00B03D8D" w:rsidP="00B03D8D">
      <w:pPr>
        <w:autoSpaceDE w:val="0"/>
        <w:autoSpaceDN w:val="0"/>
        <w:adjustRightInd w:val="0"/>
        <w:spacing w:after="0" w:line="360" w:lineRule="auto"/>
        <w:jc w:val="both"/>
        <w:rPr>
          <w:rFonts w:ascii="Arial" w:hAnsi="Arial" w:cs="Arial"/>
          <w:sz w:val="24"/>
          <w:szCs w:val="24"/>
        </w:rPr>
      </w:pPr>
      <w:r w:rsidRPr="00E60400">
        <w:rPr>
          <w:rFonts w:ascii="Arial" w:hAnsi="Arial" w:cs="Arial"/>
          <w:sz w:val="24"/>
          <w:szCs w:val="24"/>
        </w:rPr>
        <w:t>Na classificação das respostas ao item/questões de construção de resposta restrita e extensa orientada, deve ser considerada a síntese de aspetos relacionados com o tema a desenvolver e com a análise de dados apresentados nos documentos, tendo em consideração os critérios específicos de correção. Outro critério de classificação a atender é a correta utilização, morfológica e sintática, da língua portuguesa.</w:t>
      </w:r>
    </w:p>
    <w:p w14:paraId="1186AD8F" w14:textId="77777777" w:rsidR="00753E99" w:rsidRPr="0055151F" w:rsidRDefault="00753E99" w:rsidP="002A46A2">
      <w:pPr>
        <w:spacing w:after="0"/>
        <w:contextualSpacing/>
        <w:jc w:val="both"/>
        <w:rPr>
          <w:rFonts w:ascii="Arial" w:hAnsi="Arial" w:cs="Arial"/>
          <w:b/>
          <w:sz w:val="24"/>
          <w:szCs w:val="24"/>
        </w:rPr>
      </w:pPr>
    </w:p>
    <w:p w14:paraId="3043607B" w14:textId="77777777" w:rsidR="00E00BE0" w:rsidRDefault="00D3585A">
      <w:pPr>
        <w:pStyle w:val="Cabealho"/>
        <w:rPr>
          <w:rFonts w:ascii="Arial" w:hAnsi="Arial" w:cs="Arial"/>
          <w:b/>
          <w:bCs/>
          <w:sz w:val="24"/>
          <w:szCs w:val="24"/>
        </w:rPr>
      </w:pPr>
      <w:r w:rsidRPr="00121A91">
        <w:rPr>
          <w:rFonts w:ascii="Arial" w:hAnsi="Arial" w:cs="Arial"/>
          <w:b/>
          <w:bCs/>
          <w:sz w:val="24"/>
          <w:szCs w:val="24"/>
        </w:rPr>
        <w:t>Duração da Prova</w:t>
      </w:r>
      <w:r w:rsidR="002A46A2">
        <w:rPr>
          <w:rFonts w:ascii="Arial" w:hAnsi="Arial" w:cs="Arial"/>
          <w:b/>
          <w:bCs/>
          <w:sz w:val="24"/>
          <w:szCs w:val="24"/>
        </w:rPr>
        <w:t xml:space="preserve"> e material autorizado</w:t>
      </w:r>
      <w:r w:rsidRPr="00121A91">
        <w:rPr>
          <w:rFonts w:ascii="Arial" w:hAnsi="Arial" w:cs="Arial"/>
          <w:b/>
          <w:bCs/>
          <w:sz w:val="24"/>
          <w:szCs w:val="24"/>
        </w:rPr>
        <w:t xml:space="preserve">: </w:t>
      </w:r>
    </w:p>
    <w:p w14:paraId="54F92B5E" w14:textId="1B3A8D17" w:rsidR="00CE53EC" w:rsidRDefault="00CE53EC">
      <w:pPr>
        <w:pStyle w:val="Cabealho"/>
      </w:pPr>
      <w:r>
        <w:rPr>
          <w:rFonts w:ascii="Arial" w:hAnsi="Arial" w:cs="Arial"/>
          <w:b/>
          <w:bCs/>
          <w:sz w:val="24"/>
          <w:szCs w:val="24"/>
        </w:rPr>
        <w:fldChar w:fldCharType="begin"/>
      </w:r>
      <w:r>
        <w:rPr>
          <w:rFonts w:ascii="Arial" w:hAnsi="Arial" w:cs="Arial"/>
          <w:b/>
          <w:bCs/>
          <w:sz w:val="24"/>
          <w:szCs w:val="24"/>
        </w:rPr>
        <w:instrText xml:space="preserve"> AUTOTEXT  " Em Branco"  \* MERGEFORMAT </w:instrText>
      </w:r>
      <w:r>
        <w:rPr>
          <w:rFonts w:ascii="Arial" w:hAnsi="Arial" w:cs="Arial"/>
          <w:b/>
          <w:bCs/>
          <w:sz w:val="24"/>
          <w:szCs w:val="24"/>
        </w:rPr>
        <w:fldChar w:fldCharType="separate"/>
      </w:r>
    </w:p>
    <w:p w14:paraId="0B28B31F" w14:textId="7B97D74A" w:rsidR="00D3585A" w:rsidRPr="00E00BE0" w:rsidRDefault="00CE53EC" w:rsidP="00E00BE0">
      <w:pPr>
        <w:autoSpaceDE w:val="0"/>
        <w:autoSpaceDN w:val="0"/>
        <w:adjustRightInd w:val="0"/>
        <w:spacing w:after="0" w:line="360" w:lineRule="auto"/>
        <w:jc w:val="both"/>
        <w:rPr>
          <w:rFonts w:ascii="Arial" w:hAnsi="Arial" w:cs="Arial"/>
          <w:color w:val="000000"/>
          <w:sz w:val="24"/>
          <w:szCs w:val="24"/>
        </w:rPr>
      </w:pPr>
      <w:r>
        <w:rPr>
          <w:rFonts w:ascii="Arial" w:hAnsi="Arial" w:cs="Arial"/>
          <w:b/>
          <w:bCs/>
          <w:sz w:val="24"/>
          <w:szCs w:val="24"/>
        </w:rPr>
        <w:fldChar w:fldCharType="end"/>
      </w:r>
      <w:r w:rsidR="00E00BE0" w:rsidRPr="0083575D">
        <w:rPr>
          <w:rFonts w:ascii="Arial" w:hAnsi="Arial" w:cs="Arial"/>
          <w:sz w:val="24"/>
          <w:szCs w:val="24"/>
        </w:rPr>
        <w:t xml:space="preserve">- </w:t>
      </w:r>
      <w:r w:rsidR="00E00BE0" w:rsidRPr="00E00BE0">
        <w:rPr>
          <w:rFonts w:ascii="Arial" w:hAnsi="Arial" w:cs="Arial"/>
          <w:color w:val="000000"/>
          <w:sz w:val="24"/>
          <w:szCs w:val="24"/>
        </w:rPr>
        <w:t xml:space="preserve"> </w:t>
      </w:r>
      <w:r w:rsidR="00E00BE0" w:rsidRPr="00E60400">
        <w:rPr>
          <w:rFonts w:ascii="Arial" w:hAnsi="Arial" w:cs="Arial"/>
          <w:color w:val="000000"/>
          <w:sz w:val="24"/>
          <w:szCs w:val="24"/>
        </w:rPr>
        <w:t>A prova tem a duração de 90 minutos, não podendo a sua aplicação ultrapassar este limite de tempo.</w:t>
      </w:r>
    </w:p>
    <w:p w14:paraId="6195C97B" w14:textId="77777777" w:rsidR="006067C0" w:rsidRPr="00E60400" w:rsidRDefault="006067C0" w:rsidP="006067C0">
      <w:pPr>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 </w:t>
      </w:r>
      <w:r w:rsidRPr="00E60400">
        <w:rPr>
          <w:rFonts w:ascii="Arial" w:hAnsi="Arial" w:cs="Arial"/>
          <w:color w:val="000000"/>
          <w:sz w:val="24"/>
          <w:szCs w:val="24"/>
        </w:rPr>
        <w:t>Os alunos apenas podem usar, como material de escrita, caneta ou esferográfica de tinta indelével, azul ou preta.</w:t>
      </w:r>
    </w:p>
    <w:p w14:paraId="65B84997" w14:textId="68B14DDC" w:rsidR="008D2933" w:rsidRPr="003F2354" w:rsidRDefault="006067C0" w:rsidP="00A144AC">
      <w:pPr>
        <w:spacing w:after="0" w:line="360" w:lineRule="auto"/>
        <w:contextualSpacing/>
        <w:rPr>
          <w:rFonts w:ascii="Arial" w:hAnsi="Arial" w:cs="Arial"/>
          <w:sz w:val="24"/>
          <w:szCs w:val="24"/>
        </w:rPr>
      </w:pPr>
      <w:r>
        <w:rPr>
          <w:rFonts w:ascii="Arial" w:hAnsi="Arial" w:cs="Arial"/>
          <w:color w:val="000000"/>
          <w:sz w:val="24"/>
          <w:szCs w:val="24"/>
        </w:rPr>
        <w:t xml:space="preserve">- </w:t>
      </w:r>
      <w:r w:rsidRPr="00E60400">
        <w:rPr>
          <w:rFonts w:ascii="Arial" w:hAnsi="Arial" w:cs="Arial"/>
          <w:color w:val="000000"/>
          <w:sz w:val="24"/>
          <w:szCs w:val="24"/>
        </w:rPr>
        <w:t>Não é permitido o uso de corretor</w:t>
      </w:r>
      <w:r w:rsidR="0083575D">
        <w:rPr>
          <w:rFonts w:ascii="Arial" w:hAnsi="Arial" w:cs="Arial"/>
          <w:color w:val="000000"/>
          <w:sz w:val="24"/>
          <w:szCs w:val="24"/>
        </w:rPr>
        <w:t>.</w:t>
      </w:r>
    </w:p>
    <w:sectPr w:rsidR="008D2933" w:rsidRPr="003F2354" w:rsidSect="00A00EBF">
      <w:footerReference w:type="default" r:id="rId9"/>
      <w:pgSz w:w="11906" w:h="16838"/>
      <w:pgMar w:top="1440" w:right="1080" w:bottom="1440" w:left="1080" w:header="708"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CF843" w14:textId="77777777" w:rsidR="009B5F0A" w:rsidRDefault="009B5F0A" w:rsidP="00F374E2">
      <w:pPr>
        <w:spacing w:after="0" w:line="240" w:lineRule="auto"/>
      </w:pPr>
      <w:r>
        <w:separator/>
      </w:r>
    </w:p>
  </w:endnote>
  <w:endnote w:type="continuationSeparator" w:id="0">
    <w:p w14:paraId="783E5A4A" w14:textId="77777777" w:rsidR="009B5F0A" w:rsidRDefault="009B5F0A" w:rsidP="00F3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rebuchetMS,Bold">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MS">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543741"/>
      <w:docPartObj>
        <w:docPartGallery w:val="Page Numbers (Bottom of Page)"/>
        <w:docPartUnique/>
      </w:docPartObj>
    </w:sdtPr>
    <w:sdtContent>
      <w:p w14:paraId="4F36D7B1" w14:textId="347D702B" w:rsidR="00B910EC" w:rsidRDefault="00B910EC">
        <w:pPr>
          <w:pStyle w:val="Rodap"/>
          <w:jc w:val="right"/>
        </w:pPr>
        <w:r>
          <w:fldChar w:fldCharType="begin"/>
        </w:r>
        <w:r>
          <w:instrText>PAGE   \* MERGEFORMAT</w:instrText>
        </w:r>
        <w:r>
          <w:fldChar w:fldCharType="separate"/>
        </w:r>
        <w:r w:rsidR="00A00EBF">
          <w:rPr>
            <w:noProof/>
          </w:rPr>
          <w:t>1</w:t>
        </w:r>
        <w:r>
          <w:fldChar w:fldCharType="end"/>
        </w:r>
      </w:p>
    </w:sdtContent>
  </w:sdt>
  <w:p w14:paraId="26BBBC4B" w14:textId="77777777" w:rsidR="003F2354" w:rsidRDefault="003F235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B1704" w14:textId="77777777" w:rsidR="009B5F0A" w:rsidRDefault="009B5F0A" w:rsidP="00F374E2">
      <w:pPr>
        <w:spacing w:after="0" w:line="240" w:lineRule="auto"/>
      </w:pPr>
      <w:r>
        <w:separator/>
      </w:r>
    </w:p>
  </w:footnote>
  <w:footnote w:type="continuationSeparator" w:id="0">
    <w:p w14:paraId="793E7B29" w14:textId="77777777" w:rsidR="009B5F0A" w:rsidRDefault="009B5F0A" w:rsidP="00F374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60B14"/>
    <w:multiLevelType w:val="hybridMultilevel"/>
    <w:tmpl w:val="7812E2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3B3E0CA4"/>
    <w:multiLevelType w:val="hybridMultilevel"/>
    <w:tmpl w:val="4DE263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4ECE05D8"/>
    <w:multiLevelType w:val="hybridMultilevel"/>
    <w:tmpl w:val="529EFC28"/>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3" w15:restartNumberingAfterBreak="0">
    <w:nsid w:val="57E820E8"/>
    <w:multiLevelType w:val="multilevel"/>
    <w:tmpl w:val="5DCA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FA08EA"/>
    <w:multiLevelType w:val="hybridMultilevel"/>
    <w:tmpl w:val="51049D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628B3F35"/>
    <w:multiLevelType w:val="hybridMultilevel"/>
    <w:tmpl w:val="510A4C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67DD57C1"/>
    <w:multiLevelType w:val="hybridMultilevel"/>
    <w:tmpl w:val="9ABA6F96"/>
    <w:lvl w:ilvl="0" w:tplc="434ABE28">
      <w:start w:val="1"/>
      <w:numFmt w:val="decimal"/>
      <w:lvlText w:val="%1."/>
      <w:lvlJc w:val="left"/>
      <w:pPr>
        <w:ind w:left="360" w:hanging="360"/>
      </w:pPr>
      <w:rPr>
        <w:b/>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num w:numId="1" w16cid:durableId="2115051779">
    <w:abstractNumId w:val="3"/>
  </w:num>
  <w:num w:numId="2" w16cid:durableId="900289548">
    <w:abstractNumId w:val="2"/>
  </w:num>
  <w:num w:numId="3" w16cid:durableId="1911766859">
    <w:abstractNumId w:val="4"/>
  </w:num>
  <w:num w:numId="4" w16cid:durableId="389302998">
    <w:abstractNumId w:val="5"/>
  </w:num>
  <w:num w:numId="5" w16cid:durableId="1555198275">
    <w:abstractNumId w:val="0"/>
  </w:num>
  <w:num w:numId="6" w16cid:durableId="1890148988">
    <w:abstractNumId w:val="1"/>
  </w:num>
  <w:num w:numId="7" w16cid:durableId="18869894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4E2"/>
    <w:rsid w:val="000009FF"/>
    <w:rsid w:val="00002C94"/>
    <w:rsid w:val="000042C2"/>
    <w:rsid w:val="000057F6"/>
    <w:rsid w:val="00012AE3"/>
    <w:rsid w:val="0001438B"/>
    <w:rsid w:val="00015BE5"/>
    <w:rsid w:val="00017494"/>
    <w:rsid w:val="00027C85"/>
    <w:rsid w:val="000303EE"/>
    <w:rsid w:val="00042560"/>
    <w:rsid w:val="000A1AAA"/>
    <w:rsid w:val="000A6701"/>
    <w:rsid w:val="000B0FC2"/>
    <w:rsid w:val="000B2B70"/>
    <w:rsid w:val="000D7E96"/>
    <w:rsid w:val="000E33C1"/>
    <w:rsid w:val="000E7BCE"/>
    <w:rsid w:val="000E7C2A"/>
    <w:rsid w:val="000F212D"/>
    <w:rsid w:val="000F2645"/>
    <w:rsid w:val="000F2939"/>
    <w:rsid w:val="001027DF"/>
    <w:rsid w:val="0010533E"/>
    <w:rsid w:val="00110C13"/>
    <w:rsid w:val="00121A91"/>
    <w:rsid w:val="00121C1F"/>
    <w:rsid w:val="001358C4"/>
    <w:rsid w:val="00145238"/>
    <w:rsid w:val="001562B8"/>
    <w:rsid w:val="0018009E"/>
    <w:rsid w:val="0019274B"/>
    <w:rsid w:val="001A0791"/>
    <w:rsid w:val="001A0C4A"/>
    <w:rsid w:val="001B5B19"/>
    <w:rsid w:val="001B6551"/>
    <w:rsid w:val="001C4E19"/>
    <w:rsid w:val="001C5E1B"/>
    <w:rsid w:val="001E6829"/>
    <w:rsid w:val="001E72E1"/>
    <w:rsid w:val="002051E6"/>
    <w:rsid w:val="00227F03"/>
    <w:rsid w:val="00237D5E"/>
    <w:rsid w:val="00264DE0"/>
    <w:rsid w:val="002A3B5B"/>
    <w:rsid w:val="002A46A2"/>
    <w:rsid w:val="002B42B2"/>
    <w:rsid w:val="002E1D40"/>
    <w:rsid w:val="002E716A"/>
    <w:rsid w:val="00332540"/>
    <w:rsid w:val="00332F69"/>
    <w:rsid w:val="00355F24"/>
    <w:rsid w:val="00365C31"/>
    <w:rsid w:val="003A34D8"/>
    <w:rsid w:val="003A53FD"/>
    <w:rsid w:val="003E1296"/>
    <w:rsid w:val="003E6834"/>
    <w:rsid w:val="003F0B2F"/>
    <w:rsid w:val="003F1E49"/>
    <w:rsid w:val="003F2354"/>
    <w:rsid w:val="003F4A91"/>
    <w:rsid w:val="003F6B2E"/>
    <w:rsid w:val="003F75CD"/>
    <w:rsid w:val="003F7CC2"/>
    <w:rsid w:val="00407FCB"/>
    <w:rsid w:val="0041719B"/>
    <w:rsid w:val="00425CB2"/>
    <w:rsid w:val="0043552C"/>
    <w:rsid w:val="0043790F"/>
    <w:rsid w:val="00454844"/>
    <w:rsid w:val="00460883"/>
    <w:rsid w:val="0046337E"/>
    <w:rsid w:val="004735AF"/>
    <w:rsid w:val="004764C4"/>
    <w:rsid w:val="00476AB4"/>
    <w:rsid w:val="00482027"/>
    <w:rsid w:val="00483872"/>
    <w:rsid w:val="00486415"/>
    <w:rsid w:val="004978E4"/>
    <w:rsid w:val="004B2765"/>
    <w:rsid w:val="004C6A70"/>
    <w:rsid w:val="004D08E3"/>
    <w:rsid w:val="004D167E"/>
    <w:rsid w:val="004D7601"/>
    <w:rsid w:val="004E0177"/>
    <w:rsid w:val="004E01BA"/>
    <w:rsid w:val="004F72F3"/>
    <w:rsid w:val="00501EA0"/>
    <w:rsid w:val="00505909"/>
    <w:rsid w:val="005107B4"/>
    <w:rsid w:val="00523DB0"/>
    <w:rsid w:val="005243E5"/>
    <w:rsid w:val="00533481"/>
    <w:rsid w:val="00534390"/>
    <w:rsid w:val="0055151F"/>
    <w:rsid w:val="00554D35"/>
    <w:rsid w:val="00566786"/>
    <w:rsid w:val="00583214"/>
    <w:rsid w:val="00590706"/>
    <w:rsid w:val="005A5C3A"/>
    <w:rsid w:val="005B73A0"/>
    <w:rsid w:val="005D2949"/>
    <w:rsid w:val="005F2067"/>
    <w:rsid w:val="005F293E"/>
    <w:rsid w:val="005F676D"/>
    <w:rsid w:val="006067C0"/>
    <w:rsid w:val="00610A99"/>
    <w:rsid w:val="006164F3"/>
    <w:rsid w:val="00620D47"/>
    <w:rsid w:val="00641DFB"/>
    <w:rsid w:val="00650080"/>
    <w:rsid w:val="00664B49"/>
    <w:rsid w:val="006658C8"/>
    <w:rsid w:val="006825EB"/>
    <w:rsid w:val="006A3217"/>
    <w:rsid w:val="006A4B3E"/>
    <w:rsid w:val="006B09A8"/>
    <w:rsid w:val="006B28F1"/>
    <w:rsid w:val="006B3A5A"/>
    <w:rsid w:val="006C17E3"/>
    <w:rsid w:val="006D0480"/>
    <w:rsid w:val="006D6656"/>
    <w:rsid w:val="006F1196"/>
    <w:rsid w:val="006F4D50"/>
    <w:rsid w:val="00723220"/>
    <w:rsid w:val="007367C7"/>
    <w:rsid w:val="00752797"/>
    <w:rsid w:val="00753E99"/>
    <w:rsid w:val="00760016"/>
    <w:rsid w:val="007624CF"/>
    <w:rsid w:val="0076291B"/>
    <w:rsid w:val="00764B04"/>
    <w:rsid w:val="00774221"/>
    <w:rsid w:val="00793E44"/>
    <w:rsid w:val="007C5A87"/>
    <w:rsid w:val="007D292D"/>
    <w:rsid w:val="007E48B4"/>
    <w:rsid w:val="00802E81"/>
    <w:rsid w:val="00815610"/>
    <w:rsid w:val="00816983"/>
    <w:rsid w:val="00817396"/>
    <w:rsid w:val="008271FF"/>
    <w:rsid w:val="0083575D"/>
    <w:rsid w:val="008700C2"/>
    <w:rsid w:val="008772D6"/>
    <w:rsid w:val="00880D30"/>
    <w:rsid w:val="00893E48"/>
    <w:rsid w:val="008948BC"/>
    <w:rsid w:val="008A5FEB"/>
    <w:rsid w:val="008B3281"/>
    <w:rsid w:val="008C428A"/>
    <w:rsid w:val="008C6040"/>
    <w:rsid w:val="008D2933"/>
    <w:rsid w:val="008D52D2"/>
    <w:rsid w:val="008D6340"/>
    <w:rsid w:val="008E491E"/>
    <w:rsid w:val="008F23E2"/>
    <w:rsid w:val="008F65D0"/>
    <w:rsid w:val="008F67A4"/>
    <w:rsid w:val="009236AD"/>
    <w:rsid w:val="00925EA1"/>
    <w:rsid w:val="00930BE6"/>
    <w:rsid w:val="00937F76"/>
    <w:rsid w:val="00945ECB"/>
    <w:rsid w:val="00955169"/>
    <w:rsid w:val="00964995"/>
    <w:rsid w:val="009658B8"/>
    <w:rsid w:val="00972199"/>
    <w:rsid w:val="009769AE"/>
    <w:rsid w:val="00991127"/>
    <w:rsid w:val="00993FE9"/>
    <w:rsid w:val="0099560B"/>
    <w:rsid w:val="009A1E64"/>
    <w:rsid w:val="009A2B18"/>
    <w:rsid w:val="009A6E51"/>
    <w:rsid w:val="009B2645"/>
    <w:rsid w:val="009B5F0A"/>
    <w:rsid w:val="009C5625"/>
    <w:rsid w:val="009D237A"/>
    <w:rsid w:val="009D7971"/>
    <w:rsid w:val="009E1FFB"/>
    <w:rsid w:val="009F53E5"/>
    <w:rsid w:val="00A00EBF"/>
    <w:rsid w:val="00A01DFE"/>
    <w:rsid w:val="00A144AC"/>
    <w:rsid w:val="00A172E8"/>
    <w:rsid w:val="00A44946"/>
    <w:rsid w:val="00A543FB"/>
    <w:rsid w:val="00A70CEB"/>
    <w:rsid w:val="00A97F7B"/>
    <w:rsid w:val="00AA2DF4"/>
    <w:rsid w:val="00AA3E4E"/>
    <w:rsid w:val="00AB3735"/>
    <w:rsid w:val="00AB6B56"/>
    <w:rsid w:val="00AC3A3F"/>
    <w:rsid w:val="00AD1754"/>
    <w:rsid w:val="00AE2764"/>
    <w:rsid w:val="00AF0586"/>
    <w:rsid w:val="00B00929"/>
    <w:rsid w:val="00B0137D"/>
    <w:rsid w:val="00B03D8D"/>
    <w:rsid w:val="00B101DB"/>
    <w:rsid w:val="00B25046"/>
    <w:rsid w:val="00B32038"/>
    <w:rsid w:val="00B332C1"/>
    <w:rsid w:val="00B4281B"/>
    <w:rsid w:val="00B460AB"/>
    <w:rsid w:val="00B62288"/>
    <w:rsid w:val="00B66A9D"/>
    <w:rsid w:val="00B75CCF"/>
    <w:rsid w:val="00B910EC"/>
    <w:rsid w:val="00B920F5"/>
    <w:rsid w:val="00B95909"/>
    <w:rsid w:val="00BA1D4F"/>
    <w:rsid w:val="00BC00B9"/>
    <w:rsid w:val="00BD18BD"/>
    <w:rsid w:val="00C12735"/>
    <w:rsid w:val="00C13013"/>
    <w:rsid w:val="00C203A2"/>
    <w:rsid w:val="00C2246F"/>
    <w:rsid w:val="00C22CA3"/>
    <w:rsid w:val="00C340B5"/>
    <w:rsid w:val="00C46327"/>
    <w:rsid w:val="00C46518"/>
    <w:rsid w:val="00C530F3"/>
    <w:rsid w:val="00C56C89"/>
    <w:rsid w:val="00C6546C"/>
    <w:rsid w:val="00C66198"/>
    <w:rsid w:val="00C859EA"/>
    <w:rsid w:val="00C943DE"/>
    <w:rsid w:val="00CA712D"/>
    <w:rsid w:val="00CE2EC2"/>
    <w:rsid w:val="00CE53EC"/>
    <w:rsid w:val="00CF3C5F"/>
    <w:rsid w:val="00D04BD7"/>
    <w:rsid w:val="00D10C94"/>
    <w:rsid w:val="00D1407F"/>
    <w:rsid w:val="00D26082"/>
    <w:rsid w:val="00D32F25"/>
    <w:rsid w:val="00D3585A"/>
    <w:rsid w:val="00D459D8"/>
    <w:rsid w:val="00D67928"/>
    <w:rsid w:val="00D74BDF"/>
    <w:rsid w:val="00D80171"/>
    <w:rsid w:val="00D90B63"/>
    <w:rsid w:val="00D92A50"/>
    <w:rsid w:val="00D93519"/>
    <w:rsid w:val="00D94E9E"/>
    <w:rsid w:val="00DA3588"/>
    <w:rsid w:val="00DB2C74"/>
    <w:rsid w:val="00DB581D"/>
    <w:rsid w:val="00DC2FA0"/>
    <w:rsid w:val="00DC378F"/>
    <w:rsid w:val="00DC5CB7"/>
    <w:rsid w:val="00DD50B7"/>
    <w:rsid w:val="00DD5AB9"/>
    <w:rsid w:val="00DD6E2E"/>
    <w:rsid w:val="00DF44B4"/>
    <w:rsid w:val="00E00BE0"/>
    <w:rsid w:val="00E067EF"/>
    <w:rsid w:val="00E10C77"/>
    <w:rsid w:val="00E65098"/>
    <w:rsid w:val="00E7295E"/>
    <w:rsid w:val="00EB5B0B"/>
    <w:rsid w:val="00EB6987"/>
    <w:rsid w:val="00ED0E08"/>
    <w:rsid w:val="00EE1033"/>
    <w:rsid w:val="00EF7B92"/>
    <w:rsid w:val="00F01956"/>
    <w:rsid w:val="00F27F5E"/>
    <w:rsid w:val="00F35A6E"/>
    <w:rsid w:val="00F3635C"/>
    <w:rsid w:val="00F374E2"/>
    <w:rsid w:val="00F4223E"/>
    <w:rsid w:val="00F50B09"/>
    <w:rsid w:val="00F51EBF"/>
    <w:rsid w:val="00F66CC1"/>
    <w:rsid w:val="00F765DD"/>
    <w:rsid w:val="00F86179"/>
    <w:rsid w:val="00FA2129"/>
    <w:rsid w:val="00FA6D64"/>
    <w:rsid w:val="00FB4882"/>
    <w:rsid w:val="00FB5267"/>
    <w:rsid w:val="00FB5DE7"/>
    <w:rsid w:val="00FD68C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220D"/>
  <w15:docId w15:val="{2C302A28-8FA0-4C8E-85E0-34B95E9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4E2"/>
    <w:rPr>
      <w:rFonts w:ascii="Calibri" w:eastAsia="Times New Roman" w:hAnsi="Calibri"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uiPriority w:val="99"/>
    <w:unhideWhenUsed/>
    <w:qFormat/>
    <w:rsid w:val="00F374E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qFormat/>
    <w:rsid w:val="00F374E2"/>
    <w:rPr>
      <w:rFonts w:ascii="Calibri" w:eastAsia="Times New Roman" w:hAnsi="Calibri" w:cs="Times New Roman"/>
      <w:lang w:eastAsia="pt-PT"/>
    </w:rPr>
  </w:style>
  <w:style w:type="paragraph" w:customStyle="1" w:styleId="Avanodecorpodetexto22">
    <w:name w:val="Avanço de corpo de texto 22"/>
    <w:basedOn w:val="Normal"/>
    <w:rsid w:val="00F374E2"/>
    <w:pPr>
      <w:overflowPunct w:val="0"/>
      <w:autoSpaceDE w:val="0"/>
      <w:autoSpaceDN w:val="0"/>
      <w:adjustRightInd w:val="0"/>
      <w:spacing w:after="0" w:line="240" w:lineRule="auto"/>
      <w:ind w:left="1134" w:hanging="1134"/>
      <w:textAlignment w:val="baseline"/>
    </w:pPr>
    <w:rPr>
      <w:rFonts w:ascii="Arial" w:hAnsi="Arial"/>
      <w:color w:val="808080"/>
      <w:szCs w:val="20"/>
    </w:rPr>
  </w:style>
  <w:style w:type="paragraph" w:customStyle="1" w:styleId="PargrafodaLista1">
    <w:name w:val="Parágrafo da Lista1"/>
    <w:basedOn w:val="Normal"/>
    <w:uiPriority w:val="34"/>
    <w:qFormat/>
    <w:rsid w:val="00F374E2"/>
    <w:pPr>
      <w:spacing w:after="0"/>
      <w:ind w:left="720"/>
      <w:contextualSpacing/>
      <w:jc w:val="both"/>
    </w:pPr>
    <w:rPr>
      <w:rFonts w:eastAsia="Calibri"/>
      <w:lang w:eastAsia="en-US"/>
    </w:rPr>
  </w:style>
  <w:style w:type="paragraph" w:styleId="Textodebalo">
    <w:name w:val="Balloon Text"/>
    <w:basedOn w:val="Normal"/>
    <w:link w:val="TextodebaloCarter"/>
    <w:uiPriority w:val="99"/>
    <w:semiHidden/>
    <w:unhideWhenUsed/>
    <w:rsid w:val="00F374E2"/>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374E2"/>
    <w:rPr>
      <w:rFonts w:ascii="Tahoma" w:eastAsia="Times New Roman" w:hAnsi="Tahoma" w:cs="Tahoma"/>
      <w:sz w:val="16"/>
      <w:szCs w:val="16"/>
      <w:lang w:eastAsia="pt-PT"/>
    </w:rPr>
  </w:style>
  <w:style w:type="paragraph" w:styleId="Cabealho">
    <w:name w:val="header"/>
    <w:basedOn w:val="Normal"/>
    <w:link w:val="CabealhoCarter"/>
    <w:uiPriority w:val="99"/>
    <w:unhideWhenUsed/>
    <w:rsid w:val="00F374E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374E2"/>
    <w:rPr>
      <w:rFonts w:ascii="Calibri" w:eastAsia="Times New Roman" w:hAnsi="Calibri" w:cs="Times New Roman"/>
      <w:lang w:eastAsia="pt-PT"/>
    </w:rPr>
  </w:style>
  <w:style w:type="character" w:styleId="Refdecomentrio">
    <w:name w:val="annotation reference"/>
    <w:basedOn w:val="Tipodeletrapredefinidodopargrafo"/>
    <w:uiPriority w:val="99"/>
    <w:semiHidden/>
    <w:unhideWhenUsed/>
    <w:rsid w:val="00993FE9"/>
    <w:rPr>
      <w:sz w:val="16"/>
      <w:szCs w:val="16"/>
    </w:rPr>
  </w:style>
  <w:style w:type="paragraph" w:styleId="Textodecomentrio">
    <w:name w:val="annotation text"/>
    <w:basedOn w:val="Normal"/>
    <w:link w:val="TextodecomentrioCarter"/>
    <w:uiPriority w:val="99"/>
    <w:semiHidden/>
    <w:unhideWhenUsed/>
    <w:rsid w:val="00993FE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93FE9"/>
    <w:rPr>
      <w:rFonts w:ascii="Calibri" w:eastAsia="Times New Roman" w:hAnsi="Calibri" w:cs="Times New Roman"/>
      <w:sz w:val="20"/>
      <w:szCs w:val="20"/>
      <w:lang w:eastAsia="pt-PT"/>
    </w:rPr>
  </w:style>
  <w:style w:type="paragraph" w:styleId="Assuntodecomentrio">
    <w:name w:val="annotation subject"/>
    <w:basedOn w:val="Textodecomentrio"/>
    <w:next w:val="Textodecomentrio"/>
    <w:link w:val="AssuntodecomentrioCarter"/>
    <w:uiPriority w:val="99"/>
    <w:semiHidden/>
    <w:unhideWhenUsed/>
    <w:rsid w:val="00993FE9"/>
    <w:rPr>
      <w:b/>
      <w:bCs/>
    </w:rPr>
  </w:style>
  <w:style w:type="character" w:customStyle="1" w:styleId="AssuntodecomentrioCarter">
    <w:name w:val="Assunto de comentário Caráter"/>
    <w:basedOn w:val="TextodecomentrioCarter"/>
    <w:link w:val="Assuntodecomentrio"/>
    <w:uiPriority w:val="99"/>
    <w:semiHidden/>
    <w:rsid w:val="00993FE9"/>
    <w:rPr>
      <w:rFonts w:ascii="Calibri" w:eastAsia="Times New Roman" w:hAnsi="Calibri" w:cs="Times New Roman"/>
      <w:b/>
      <w:bCs/>
      <w:sz w:val="20"/>
      <w:szCs w:val="20"/>
      <w:lang w:eastAsia="pt-PT"/>
    </w:rPr>
  </w:style>
  <w:style w:type="paragraph" w:styleId="Corpodetexto">
    <w:name w:val="Body Text"/>
    <w:basedOn w:val="Normal"/>
    <w:link w:val="CorpodetextoCarter"/>
    <w:rsid w:val="00A97F7B"/>
    <w:pPr>
      <w:spacing w:after="120" w:line="240" w:lineRule="auto"/>
    </w:pPr>
    <w:rPr>
      <w:rFonts w:ascii="Times New Roman" w:hAnsi="Times New Roman"/>
      <w:sz w:val="24"/>
      <w:szCs w:val="24"/>
    </w:rPr>
  </w:style>
  <w:style w:type="character" w:customStyle="1" w:styleId="CorpodetextoCarter">
    <w:name w:val="Corpo de texto Caráter"/>
    <w:basedOn w:val="Tipodeletrapredefinidodopargrafo"/>
    <w:link w:val="Corpodetexto"/>
    <w:rsid w:val="00A97F7B"/>
    <w:rPr>
      <w:rFonts w:ascii="Times New Roman" w:eastAsia="Times New Roman" w:hAnsi="Times New Roman" w:cs="Times New Roman"/>
      <w:sz w:val="24"/>
      <w:szCs w:val="24"/>
      <w:lang w:eastAsia="pt-PT"/>
    </w:rPr>
  </w:style>
  <w:style w:type="paragraph" w:styleId="Textodenotaderodap">
    <w:name w:val="footnote text"/>
    <w:basedOn w:val="Normal"/>
    <w:link w:val="TextodenotaderodapCarter"/>
    <w:uiPriority w:val="99"/>
    <w:semiHidden/>
    <w:unhideWhenUsed/>
    <w:rsid w:val="0076291B"/>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76291B"/>
    <w:rPr>
      <w:rFonts w:ascii="Calibri" w:eastAsia="Times New Roman" w:hAnsi="Calibri" w:cs="Times New Roman"/>
      <w:sz w:val="20"/>
      <w:szCs w:val="20"/>
      <w:lang w:eastAsia="pt-PT"/>
    </w:rPr>
  </w:style>
  <w:style w:type="character" w:styleId="Refdenotaderodap">
    <w:name w:val="footnote reference"/>
    <w:basedOn w:val="Tipodeletrapredefinidodopargrafo"/>
    <w:uiPriority w:val="99"/>
    <w:semiHidden/>
    <w:unhideWhenUsed/>
    <w:rsid w:val="0076291B"/>
    <w:rPr>
      <w:vertAlign w:val="superscript"/>
    </w:rPr>
  </w:style>
  <w:style w:type="paragraph" w:styleId="PargrafodaLista">
    <w:name w:val="List Paragraph"/>
    <w:basedOn w:val="Normal"/>
    <w:uiPriority w:val="34"/>
    <w:qFormat/>
    <w:rsid w:val="00955169"/>
    <w:pPr>
      <w:ind w:left="720"/>
      <w:contextualSpacing/>
    </w:pPr>
  </w:style>
  <w:style w:type="character" w:styleId="Hiperligao">
    <w:name w:val="Hyperlink"/>
    <w:basedOn w:val="Tipodeletrapredefinidodopargrafo"/>
    <w:uiPriority w:val="99"/>
    <w:semiHidden/>
    <w:unhideWhenUsed/>
    <w:rsid w:val="00B62288"/>
    <w:rPr>
      <w:color w:val="0000FF"/>
      <w:u w:val="single"/>
    </w:rPr>
  </w:style>
  <w:style w:type="table" w:styleId="TabelacomGrelha">
    <w:name w:val="Table Grid"/>
    <w:basedOn w:val="Tabelanormal"/>
    <w:uiPriority w:val="59"/>
    <w:rsid w:val="005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B1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A1AAA"/>
    <w:pPr>
      <w:suppressAutoHyphens/>
      <w:autoSpaceDN w:val="0"/>
    </w:pPr>
    <w:rPr>
      <w:rFonts w:ascii="Calibri" w:eastAsia="Times New Roman" w:hAnsi="Calibri" w:cs="Times New Roman"/>
      <w:kern w:val="3"/>
      <w:lang w:eastAsia="pt-PT"/>
    </w:rPr>
  </w:style>
  <w:style w:type="paragraph" w:styleId="SemEspaamento">
    <w:name w:val="No Spacing"/>
    <w:uiPriority w:val="1"/>
    <w:qFormat/>
    <w:rsid w:val="00AB6B5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157210">
      <w:bodyDiv w:val="1"/>
      <w:marLeft w:val="0"/>
      <w:marRight w:val="0"/>
      <w:marTop w:val="0"/>
      <w:marBottom w:val="0"/>
      <w:divBdr>
        <w:top w:val="none" w:sz="0" w:space="0" w:color="auto"/>
        <w:left w:val="none" w:sz="0" w:space="0" w:color="auto"/>
        <w:bottom w:val="none" w:sz="0" w:space="0" w:color="auto"/>
        <w:right w:val="none" w:sz="0" w:space="0" w:color="auto"/>
      </w:divBdr>
    </w:div>
    <w:div w:id="667556356">
      <w:bodyDiv w:val="1"/>
      <w:marLeft w:val="0"/>
      <w:marRight w:val="0"/>
      <w:marTop w:val="0"/>
      <w:marBottom w:val="0"/>
      <w:divBdr>
        <w:top w:val="none" w:sz="0" w:space="0" w:color="auto"/>
        <w:left w:val="none" w:sz="0" w:space="0" w:color="auto"/>
        <w:bottom w:val="none" w:sz="0" w:space="0" w:color="auto"/>
        <w:right w:val="none" w:sz="0" w:space="0" w:color="auto"/>
      </w:divBdr>
    </w:div>
    <w:div w:id="1040979407">
      <w:bodyDiv w:val="1"/>
      <w:marLeft w:val="0"/>
      <w:marRight w:val="0"/>
      <w:marTop w:val="0"/>
      <w:marBottom w:val="0"/>
      <w:divBdr>
        <w:top w:val="none" w:sz="0" w:space="0" w:color="auto"/>
        <w:left w:val="none" w:sz="0" w:space="0" w:color="auto"/>
        <w:bottom w:val="none" w:sz="0" w:space="0" w:color="auto"/>
        <w:right w:val="none" w:sz="0" w:space="0" w:color="auto"/>
      </w:divBdr>
    </w:div>
    <w:div w:id="1308511928">
      <w:bodyDiv w:val="1"/>
      <w:marLeft w:val="0"/>
      <w:marRight w:val="0"/>
      <w:marTop w:val="0"/>
      <w:marBottom w:val="0"/>
      <w:divBdr>
        <w:top w:val="none" w:sz="0" w:space="0" w:color="auto"/>
        <w:left w:val="none" w:sz="0" w:space="0" w:color="auto"/>
        <w:bottom w:val="none" w:sz="0" w:space="0" w:color="auto"/>
        <w:right w:val="none" w:sz="0" w:space="0" w:color="auto"/>
      </w:divBdr>
    </w:div>
    <w:div w:id="21181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B3364-FC0F-43F4-A5AF-FCCE78A0B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1088</Words>
  <Characters>5877</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alunox</dc:creator>
  <cp:lastModifiedBy>Liliana Mafalda Mendes da Guia</cp:lastModifiedBy>
  <cp:revision>2</cp:revision>
  <cp:lastPrinted>2018-01-09T10:34:00Z</cp:lastPrinted>
  <dcterms:created xsi:type="dcterms:W3CDTF">2025-05-06T17:12:00Z</dcterms:created>
  <dcterms:modified xsi:type="dcterms:W3CDTF">2025-05-06T17:12:00Z</dcterms:modified>
</cp:coreProperties>
</file>