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2E624B0C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525CC5">
        <w:rPr>
          <w:rFonts w:ascii="Arial" w:hAnsi="Arial" w:cs="Arial"/>
          <w:b/>
          <w:sz w:val="24"/>
          <w:szCs w:val="24"/>
        </w:rPr>
        <w:t xml:space="preserve"> Matemática</w:t>
      </w:r>
    </w:p>
    <w:p w14:paraId="2025A55F" w14:textId="3009EE06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525CC5">
        <w:rPr>
          <w:rFonts w:ascii="Arial" w:hAnsi="Arial" w:cs="Arial"/>
          <w:b/>
          <w:sz w:val="24"/>
          <w:szCs w:val="24"/>
        </w:rPr>
        <w:t>Funções Polinomiais</w:t>
      </w:r>
    </w:p>
    <w:p w14:paraId="535AB278" w14:textId="7D911DF0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525CC5">
        <w:rPr>
          <w:rFonts w:ascii="Arial" w:hAnsi="Arial" w:cs="Arial"/>
          <w:b/>
          <w:sz w:val="24"/>
          <w:szCs w:val="24"/>
        </w:rPr>
        <w:t xml:space="preserve"> </w:t>
      </w:r>
      <w:r w:rsidR="00525CC5" w:rsidRPr="00525CC5">
        <w:rPr>
          <w:rFonts w:ascii="Arial" w:hAnsi="Arial" w:cs="Arial"/>
          <w:b/>
          <w:sz w:val="24"/>
          <w:szCs w:val="24"/>
        </w:rPr>
        <w:t>Técnico de Produção Agropecuária</w:t>
      </w:r>
    </w:p>
    <w:p w14:paraId="4C12FDCB" w14:textId="4D2BE574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525CC5">
        <w:rPr>
          <w:rFonts w:ascii="Arial" w:hAnsi="Arial" w:cs="Arial"/>
          <w:b/>
          <w:sz w:val="24"/>
          <w:szCs w:val="24"/>
        </w:rPr>
        <w:t xml:space="preserve"> Escrita</w:t>
      </w:r>
    </w:p>
    <w:p w14:paraId="61699801" w14:textId="493C4036" w:rsidR="007F71B8" w:rsidRDefault="007F71B8" w:rsidP="007F71B8">
      <w:pPr>
        <w:pStyle w:val="Cabealho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A16EF7">
        <w:rPr>
          <w:rFonts w:ascii="Arial" w:hAnsi="Arial" w:cs="Arial"/>
          <w:b/>
          <w:sz w:val="24"/>
          <w:szCs w:val="24"/>
        </w:rPr>
        <w:t>6</w:t>
      </w:r>
      <w:bookmarkStart w:id="0" w:name="_GoBack"/>
      <w:bookmarkEnd w:id="0"/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4A9045D9" w14:textId="6D1C3146" w:rsidR="000D469C" w:rsidRPr="000D469C" w:rsidRDefault="000D469C" w:rsidP="000D469C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 xml:space="preserve">O presente documento divulga informação relativa à Prova de Equivalência ao Módulo </w:t>
      </w:r>
      <w:r>
        <w:rPr>
          <w:rFonts w:ascii="Arial" w:hAnsi="Arial" w:cs="Arial"/>
          <w:sz w:val="24"/>
          <w:szCs w:val="24"/>
        </w:rPr>
        <w:t>A2</w:t>
      </w:r>
      <w:r w:rsidRPr="000D469C">
        <w:rPr>
          <w:rFonts w:ascii="Arial" w:hAnsi="Arial" w:cs="Arial"/>
          <w:sz w:val="24"/>
          <w:szCs w:val="24"/>
        </w:rPr>
        <w:t xml:space="preserve"> – cursos profissionais, da disciplina de Matemática, a realizar em 2025, nomeadamente:</w:t>
      </w:r>
    </w:p>
    <w:p w14:paraId="1BD4858D" w14:textId="77777777" w:rsidR="000D469C" w:rsidRPr="000D469C" w:rsidRDefault="000D469C" w:rsidP="000D469C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>Objeto de avaliação</w:t>
      </w:r>
    </w:p>
    <w:p w14:paraId="43144565" w14:textId="77777777" w:rsidR="000D469C" w:rsidRPr="000D469C" w:rsidRDefault="000D469C" w:rsidP="000D469C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>Caraterização da prova</w:t>
      </w:r>
    </w:p>
    <w:p w14:paraId="7BB6FEFE" w14:textId="77777777" w:rsidR="000D469C" w:rsidRPr="000D469C" w:rsidRDefault="000D469C" w:rsidP="000D469C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>Critérios gerais de classificação</w:t>
      </w:r>
    </w:p>
    <w:p w14:paraId="3661452B" w14:textId="77777777" w:rsidR="000D469C" w:rsidRPr="000D469C" w:rsidRDefault="000D469C" w:rsidP="000D469C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D469C">
        <w:rPr>
          <w:rFonts w:ascii="Arial" w:hAnsi="Arial" w:cs="Arial"/>
          <w:sz w:val="24"/>
          <w:szCs w:val="24"/>
        </w:rPr>
        <w:t>Duração da Prova e material autorizado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EB76028" w14:textId="77777777" w:rsidR="00525CC5" w:rsidRPr="00525CC5" w:rsidRDefault="00525CC5" w:rsidP="00525CC5">
      <w:pPr>
        <w:spacing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 w:rsidRPr="00525CC5">
        <w:rPr>
          <w:rFonts w:ascii="Arial" w:hAnsi="Arial" w:cs="Arial"/>
          <w:spacing w:val="-2"/>
          <w:sz w:val="24"/>
          <w:szCs w:val="24"/>
        </w:rPr>
        <w:t>A prova tem por referência o Perfil dos Alunos à Saída da Escolaridade Obrigatória e as respetivas áreas de competências, bem como as Aprendizagens Essenciais da disciplina, permitindo avaliar a aprendizagem passível de avaliação numa prova escrita de duração limitada, de acordo com os seguintes temas:</w:t>
      </w:r>
    </w:p>
    <w:p w14:paraId="3BF0D79E" w14:textId="77777777" w:rsidR="00525CC5" w:rsidRPr="00525CC5" w:rsidRDefault="00525CC5" w:rsidP="00525CC5">
      <w:pPr>
        <w:numPr>
          <w:ilvl w:val="0"/>
          <w:numId w:val="8"/>
        </w:numPr>
        <w:tabs>
          <w:tab w:val="left" w:pos="480"/>
        </w:tabs>
        <w:spacing w:after="0" w:line="240" w:lineRule="auto"/>
        <w:ind w:left="300" w:hanging="100"/>
        <w:jc w:val="both"/>
        <w:rPr>
          <w:rFonts w:ascii="Arial" w:hAnsi="Arial" w:cs="Arial"/>
          <w:color w:val="000000"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O peso relativo é distribuído da seguinte forma:</w:t>
      </w:r>
    </w:p>
    <w:p w14:paraId="218C9042" w14:textId="77777777" w:rsidR="00525CC5" w:rsidRPr="00525CC5" w:rsidRDefault="00525CC5" w:rsidP="00525CC5">
      <w:pPr>
        <w:tabs>
          <w:tab w:val="left" w:pos="480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14:paraId="2886EEDF" w14:textId="77777777" w:rsidR="00525CC5" w:rsidRPr="00525CC5" w:rsidRDefault="00525CC5" w:rsidP="00525CC5">
      <w:pPr>
        <w:tabs>
          <w:tab w:val="left" w:pos="480"/>
        </w:tabs>
        <w:ind w:left="300"/>
        <w:jc w:val="both"/>
        <w:rPr>
          <w:rFonts w:ascii="Arial" w:hAnsi="Arial" w:cs="Arial"/>
          <w:color w:val="000000"/>
          <w:sz w:val="8"/>
          <w:szCs w:val="8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4932"/>
        <w:gridCol w:w="1665"/>
      </w:tblGrid>
      <w:tr w:rsidR="00525CC5" w:rsidRPr="00525CC5" w14:paraId="389D4B23" w14:textId="77777777" w:rsidTr="00201323">
        <w:trPr>
          <w:trHeight w:val="340"/>
        </w:trPr>
        <w:tc>
          <w:tcPr>
            <w:tcW w:w="2689" w:type="dxa"/>
            <w:vAlign w:val="center"/>
          </w:tcPr>
          <w:p w14:paraId="5B86B202" w14:textId="77777777" w:rsidR="00525CC5" w:rsidRPr="00525CC5" w:rsidRDefault="00525CC5" w:rsidP="00201323">
            <w:pPr>
              <w:adjustRightInd w:val="0"/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>Conteúdos</w:t>
            </w:r>
          </w:p>
        </w:tc>
        <w:tc>
          <w:tcPr>
            <w:tcW w:w="4932" w:type="dxa"/>
            <w:vAlign w:val="center"/>
          </w:tcPr>
          <w:p w14:paraId="5967DE20" w14:textId="77777777" w:rsidR="00525CC5" w:rsidRPr="00525CC5" w:rsidRDefault="00525CC5" w:rsidP="00201323">
            <w:pPr>
              <w:adjustRightInd w:val="0"/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>Objetivos</w:t>
            </w:r>
          </w:p>
        </w:tc>
        <w:tc>
          <w:tcPr>
            <w:tcW w:w="1665" w:type="dxa"/>
            <w:vAlign w:val="center"/>
          </w:tcPr>
          <w:p w14:paraId="00C164F2" w14:textId="77777777" w:rsidR="00525CC5" w:rsidRPr="00525CC5" w:rsidRDefault="00525CC5" w:rsidP="00201323">
            <w:pPr>
              <w:adjustRightInd w:val="0"/>
              <w:spacing w:line="240" w:lineRule="exac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Cotação </w:t>
            </w:r>
          </w:p>
          <w:p w14:paraId="164A39EF" w14:textId="77777777" w:rsidR="00525CC5" w:rsidRPr="00525CC5" w:rsidRDefault="00525CC5" w:rsidP="00201323">
            <w:pPr>
              <w:adjustRightInd w:val="0"/>
              <w:spacing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>(em pontos)</w:t>
            </w:r>
          </w:p>
        </w:tc>
      </w:tr>
      <w:tr w:rsidR="00525CC5" w:rsidRPr="00525CC5" w14:paraId="765835DC" w14:textId="77777777" w:rsidTr="00201323">
        <w:trPr>
          <w:trHeight w:val="567"/>
        </w:trPr>
        <w:tc>
          <w:tcPr>
            <w:tcW w:w="2689" w:type="dxa"/>
          </w:tcPr>
          <w:p w14:paraId="05583D5F" w14:textId="77777777" w:rsidR="00525CC5" w:rsidRPr="00D00A1B" w:rsidRDefault="00525CC5" w:rsidP="0020132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22FBD7D3" w14:textId="4E5448ED" w:rsidR="00525CC5" w:rsidRPr="00D00A1B" w:rsidRDefault="00525CC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D00A1B">
              <w:rPr>
                <w:rFonts w:ascii="Arial" w:hAnsi="Arial" w:cs="Arial"/>
                <w:b/>
                <w:sz w:val="24"/>
                <w:szCs w:val="24"/>
                <w:lang w:bidi="en-US"/>
              </w:rPr>
              <w:lastRenderedPageBreak/>
              <w:t>Função, gráfico e representação gráfica</w:t>
            </w:r>
          </w:p>
          <w:p w14:paraId="314E859C" w14:textId="77777777" w:rsidR="00525CC5" w:rsidRPr="00D00A1B" w:rsidRDefault="00525CC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32937DD7" w14:textId="5275A112" w:rsidR="00525CC5" w:rsidRPr="00D00A1B" w:rsidRDefault="00525CC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D00A1B">
              <w:rPr>
                <w:rFonts w:ascii="Arial" w:hAnsi="Arial" w:cs="Arial"/>
                <w:b/>
                <w:sz w:val="24"/>
                <w:szCs w:val="24"/>
                <w:lang w:bidi="en-US"/>
              </w:rPr>
              <w:t>Funções quadráticas e cúbicas</w:t>
            </w:r>
          </w:p>
          <w:p w14:paraId="3B0EF811" w14:textId="77777777" w:rsidR="00794C85" w:rsidRDefault="00794C8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5F4F5FD2" w14:textId="499D8548" w:rsidR="00525CC5" w:rsidRPr="004C5874" w:rsidRDefault="00525CC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Cs/>
                <w:sz w:val="24"/>
                <w:szCs w:val="24"/>
                <w:lang w:bidi="en-US"/>
              </w:rPr>
            </w:pPr>
            <w:r w:rsidRPr="00D00A1B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Propriedades das funções: </w:t>
            </w:r>
            <w:r w:rsidRPr="004C5874">
              <w:rPr>
                <w:rFonts w:ascii="Arial" w:hAnsi="Arial" w:cs="Arial"/>
                <w:bCs/>
                <w:sz w:val="24"/>
                <w:szCs w:val="24"/>
                <w:lang w:bidi="en-US"/>
              </w:rPr>
              <w:t xml:space="preserve">domínio, contradomínio, pontos notáveis (interseção com os eixos coordenados), monotonia, continuidade, extremos (relativos e absolutos), simetrias em relação ao eixo dos </w:t>
            </w:r>
            <w:proofErr w:type="spellStart"/>
            <w:r w:rsidRPr="004C5874">
              <w:rPr>
                <w:rFonts w:ascii="Arial" w:hAnsi="Arial" w:cs="Arial"/>
                <w:bCs/>
                <w:sz w:val="24"/>
                <w:szCs w:val="24"/>
                <w:lang w:bidi="en-US"/>
              </w:rPr>
              <w:t>yy</w:t>
            </w:r>
            <w:proofErr w:type="spellEnd"/>
            <w:r w:rsidRPr="004C5874">
              <w:rPr>
                <w:rFonts w:ascii="Arial" w:hAnsi="Arial" w:cs="Arial"/>
                <w:bCs/>
                <w:sz w:val="24"/>
                <w:szCs w:val="24"/>
                <w:lang w:bidi="en-US"/>
              </w:rPr>
              <w:t xml:space="preserve"> e à origem, limites nos ramos infinitos</w:t>
            </w:r>
          </w:p>
          <w:p w14:paraId="75C533CF" w14:textId="77777777" w:rsidR="00525CC5" w:rsidRPr="00D00A1B" w:rsidRDefault="00525CC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103C11E0" w14:textId="2961935F" w:rsidR="00525CC5" w:rsidRPr="00525CC5" w:rsidRDefault="00525CC5" w:rsidP="00525C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color w:val="EE0000"/>
                <w:sz w:val="24"/>
                <w:szCs w:val="24"/>
                <w:lang w:bidi="en-US"/>
              </w:rPr>
            </w:pPr>
            <w:r w:rsidRPr="00D00A1B">
              <w:rPr>
                <w:rFonts w:ascii="Arial" w:hAnsi="Arial" w:cs="Arial"/>
                <w:b/>
                <w:sz w:val="24"/>
                <w:szCs w:val="24"/>
                <w:lang w:bidi="en-US"/>
              </w:rPr>
              <w:t>Transformações simples de funções</w:t>
            </w:r>
          </w:p>
        </w:tc>
        <w:tc>
          <w:tcPr>
            <w:tcW w:w="4932" w:type="dxa"/>
          </w:tcPr>
          <w:p w14:paraId="501A8576" w14:textId="5563525D" w:rsidR="00525CC5" w:rsidRPr="00525CC5" w:rsidRDefault="00525CC5" w:rsidP="00D00A1B">
            <w:pPr>
              <w:adjustRightInd w:val="0"/>
              <w:jc w:val="both"/>
              <w:rPr>
                <w:rFonts w:ascii="Arial" w:eastAsiaTheme="minorHAnsi" w:hAnsi="Arial" w:cs="Arial"/>
              </w:rPr>
            </w:pPr>
            <w:r w:rsidRPr="00525CC5">
              <w:rPr>
                <w:rFonts w:ascii="Arial" w:hAnsi="Arial" w:cs="Arial"/>
                <w:color w:val="EE0000"/>
              </w:rPr>
              <w:lastRenderedPageBreak/>
              <w:t xml:space="preserve"> </w:t>
            </w:r>
          </w:p>
          <w:p w14:paraId="5714525F" w14:textId="59371EDA" w:rsid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lastRenderedPageBreak/>
              <w:t>I</w:t>
            </w:r>
            <w:r w:rsidRPr="00525CC5">
              <w:rPr>
                <w:rFonts w:ascii="Arial" w:eastAsiaTheme="minorHAnsi" w:hAnsi="Arial" w:cs="Arial"/>
              </w:rPr>
              <w:t>dentificar uma função e interpretar uma sua representação gráfica;</w:t>
            </w:r>
          </w:p>
          <w:p w14:paraId="0A542499" w14:textId="77777777" w:rsidR="00525CC5" w:rsidRDefault="00525CC5" w:rsidP="00525CC5">
            <w:pPr>
              <w:pStyle w:val="PargrafodaLista"/>
              <w:ind w:left="311"/>
              <w:rPr>
                <w:rFonts w:ascii="Arial" w:eastAsiaTheme="minorHAnsi" w:hAnsi="Arial" w:cs="Arial"/>
              </w:rPr>
            </w:pPr>
          </w:p>
          <w:p w14:paraId="12322FF4" w14:textId="77777777" w:rsid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E</w:t>
            </w:r>
            <w:r w:rsidRPr="00525CC5">
              <w:rPr>
                <w:rFonts w:ascii="Arial" w:eastAsiaTheme="minorHAnsi" w:hAnsi="Arial" w:cs="Arial"/>
              </w:rPr>
              <w:t>studar intuitivamente propriedades (domínio, contradomínio, pontos notáveis, monotonia e extremos) de uma função afim e quadrática;</w:t>
            </w:r>
          </w:p>
          <w:p w14:paraId="2A664BE1" w14:textId="77777777" w:rsidR="00525CC5" w:rsidRPr="00525CC5" w:rsidRDefault="00525CC5" w:rsidP="00525CC5">
            <w:pPr>
              <w:pStyle w:val="PargrafodaLista"/>
              <w:rPr>
                <w:rFonts w:ascii="Arial" w:eastAsiaTheme="minorHAnsi" w:hAnsi="Arial" w:cs="Arial"/>
              </w:rPr>
            </w:pPr>
          </w:p>
          <w:p w14:paraId="0C6DA825" w14:textId="77777777" w:rsid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I</w:t>
            </w:r>
            <w:r w:rsidRPr="00525CC5">
              <w:rPr>
                <w:rFonts w:ascii="Arial" w:eastAsiaTheme="minorHAnsi" w:hAnsi="Arial" w:cs="Arial"/>
              </w:rPr>
              <w:t>nterpretar e prever as alterações no gráfico de uma função -f(x), f(x)+a e f(</w:t>
            </w:r>
            <w:proofErr w:type="spellStart"/>
            <w:r w:rsidRPr="00525CC5">
              <w:rPr>
                <w:rFonts w:ascii="Arial" w:eastAsiaTheme="minorHAnsi" w:hAnsi="Arial" w:cs="Arial"/>
              </w:rPr>
              <w:t>x+a</w:t>
            </w:r>
            <w:proofErr w:type="spellEnd"/>
            <w:r w:rsidRPr="00525CC5">
              <w:rPr>
                <w:rFonts w:ascii="Arial" w:eastAsiaTheme="minorHAnsi" w:hAnsi="Arial" w:cs="Arial"/>
              </w:rPr>
              <w:t>), a partir do gráfico de uma função f(x), e descrever o resultado com recurso à linguagem das transformações geométricas;</w:t>
            </w:r>
          </w:p>
          <w:p w14:paraId="65D857B3" w14:textId="77777777" w:rsidR="00525CC5" w:rsidRPr="00525CC5" w:rsidRDefault="00525CC5" w:rsidP="00525CC5">
            <w:pPr>
              <w:pStyle w:val="PargrafodaLista"/>
              <w:rPr>
                <w:rFonts w:ascii="Arial" w:eastAsiaTheme="minorHAnsi" w:hAnsi="Arial" w:cs="Arial"/>
              </w:rPr>
            </w:pPr>
          </w:p>
          <w:p w14:paraId="4E0D8BEC" w14:textId="77777777" w:rsid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t>Resolver problemas simples de modelação matemática no contexto da vida real; exprimir, oralmente e por escrito, ideias e explicar e justificar raciocínios, procedimentos e conclusões;</w:t>
            </w:r>
          </w:p>
          <w:p w14:paraId="78BDB419" w14:textId="77777777" w:rsidR="00525CC5" w:rsidRPr="00525CC5" w:rsidRDefault="00525CC5" w:rsidP="00525CC5">
            <w:pPr>
              <w:pStyle w:val="PargrafodaLista"/>
              <w:rPr>
                <w:rFonts w:ascii="Arial" w:eastAsiaTheme="minorHAnsi" w:hAnsi="Arial" w:cs="Arial"/>
              </w:rPr>
            </w:pPr>
          </w:p>
          <w:p w14:paraId="56A9667B" w14:textId="77777777" w:rsid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t>Desenvolver confiança nas suas capacidades e conhecimentos matemáticos e a capacidade de analisar o próprio trabalho e regular a sua aprendizagem;</w:t>
            </w:r>
          </w:p>
          <w:p w14:paraId="3BCD61C3" w14:textId="77777777" w:rsidR="00525CC5" w:rsidRPr="00525CC5" w:rsidRDefault="00525CC5" w:rsidP="00525CC5">
            <w:pPr>
              <w:pStyle w:val="PargrafodaLista"/>
              <w:rPr>
                <w:rFonts w:ascii="Arial" w:eastAsiaTheme="minorHAnsi" w:hAnsi="Arial" w:cs="Arial"/>
              </w:rPr>
            </w:pPr>
          </w:p>
          <w:p w14:paraId="4CBB604E" w14:textId="77777777" w:rsid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t>Desenvolver persistência, autonomia e à-vontade em lidar com situações que envolvam a Matemática no seu percurso escolar e na vida em sociedade;</w:t>
            </w:r>
          </w:p>
          <w:p w14:paraId="4B6A6DB2" w14:textId="77777777" w:rsidR="00525CC5" w:rsidRPr="00525CC5" w:rsidRDefault="00525CC5" w:rsidP="00525CC5">
            <w:pPr>
              <w:pStyle w:val="PargrafodaLista"/>
              <w:rPr>
                <w:rFonts w:ascii="Arial" w:eastAsiaTheme="minorHAnsi" w:hAnsi="Arial" w:cs="Arial"/>
              </w:rPr>
            </w:pPr>
          </w:p>
          <w:p w14:paraId="0E5D8435" w14:textId="67413C83" w:rsidR="00525CC5" w:rsidRPr="00525CC5" w:rsidRDefault="00525CC5" w:rsidP="00525CC5">
            <w:pPr>
              <w:pStyle w:val="PargrafodaLista"/>
              <w:numPr>
                <w:ilvl w:val="0"/>
                <w:numId w:val="11"/>
              </w:numPr>
              <w:ind w:left="311" w:hanging="311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t>Desenvolver interesse pela Matemática e valorizar o seu papel no desenvolvimento das outras ciências e domínios da atividade humana e social.</w:t>
            </w:r>
          </w:p>
        </w:tc>
        <w:tc>
          <w:tcPr>
            <w:tcW w:w="1665" w:type="dxa"/>
          </w:tcPr>
          <w:p w14:paraId="6058CC2B" w14:textId="77777777" w:rsidR="00794C85" w:rsidRDefault="00794C85" w:rsidP="00794C8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E80454" w14:textId="3DC597AE" w:rsidR="00DE0621" w:rsidRPr="009A1BE2" w:rsidRDefault="00D00A1B" w:rsidP="009A1B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30 a 50</w:t>
            </w:r>
          </w:p>
          <w:p w14:paraId="3A514674" w14:textId="77777777" w:rsidR="009A1BE2" w:rsidRDefault="009A1BE2" w:rsidP="009A1BE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7B45D7" w14:textId="77777777" w:rsidR="009A1BE2" w:rsidRDefault="009A1BE2" w:rsidP="009A1BE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67E14C" w14:textId="0D74CEF7" w:rsidR="009A1BE2" w:rsidRPr="009A1BE2" w:rsidRDefault="00D00A1B" w:rsidP="009A1B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="009A1BE2">
              <w:rPr>
                <w:rFonts w:ascii="Arial" w:hAnsi="Arial" w:cs="Arial"/>
                <w:sz w:val="24"/>
                <w:szCs w:val="24"/>
              </w:rPr>
              <w:t xml:space="preserve"> a </w:t>
            </w: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  <w:p w14:paraId="3283F61E" w14:textId="77777777" w:rsidR="00DE0621" w:rsidRP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0DDED8" w14:textId="77777777" w:rsidR="00DE0621" w:rsidRP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60EAC4" w14:textId="77777777" w:rsid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89D4C" w14:textId="77777777" w:rsidR="009A1BE2" w:rsidRDefault="009A1BE2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AE102" w14:textId="77777777" w:rsidR="009A1BE2" w:rsidRDefault="009A1BE2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32FB47" w14:textId="77777777" w:rsidR="009A1BE2" w:rsidRPr="00DE0621" w:rsidRDefault="009A1BE2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90ED69" w14:textId="77777777" w:rsidR="009A1BE2" w:rsidRDefault="009A1BE2" w:rsidP="009A1B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a 100</w:t>
            </w:r>
          </w:p>
          <w:p w14:paraId="0E97FC74" w14:textId="77777777" w:rsidR="00DE0621" w:rsidRP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769AB5" w14:textId="77777777" w:rsidR="00DE0621" w:rsidRP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42A7FF" w14:textId="77777777" w:rsidR="00DE0621" w:rsidRP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210A37" w14:textId="77777777" w:rsidR="00DE0621" w:rsidRPr="00DE0621" w:rsidRDefault="00DE0621" w:rsidP="00DE062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4A5BAD" w14:textId="77777777" w:rsidR="00DE0621" w:rsidRDefault="00DE0621" w:rsidP="00D00A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78E6A" w14:textId="77777777" w:rsidR="00DE0621" w:rsidRDefault="00DE0621" w:rsidP="00DE06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9A35DF" w14:textId="77777777" w:rsidR="00D00A1B" w:rsidRDefault="00D00A1B" w:rsidP="00DE0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EF1ED1" w14:textId="77777777" w:rsidR="007863D8" w:rsidRDefault="007863D8" w:rsidP="00DE0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BC215A" w14:textId="18F69642" w:rsidR="00DE0621" w:rsidRPr="00DE0621" w:rsidRDefault="00DE0621" w:rsidP="00DE06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0621">
              <w:rPr>
                <w:rFonts w:ascii="Arial" w:hAnsi="Arial" w:cs="Arial"/>
                <w:sz w:val="24"/>
                <w:szCs w:val="24"/>
              </w:rPr>
              <w:t>20 a 40</w:t>
            </w:r>
          </w:p>
        </w:tc>
      </w:tr>
    </w:tbl>
    <w:p w14:paraId="0884838D" w14:textId="77777777" w:rsidR="00525CC5" w:rsidRPr="00525CC5" w:rsidRDefault="00525CC5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16BE3D8A" w14:textId="77777777" w:rsidR="00525CC5" w:rsidRPr="00525CC5" w:rsidRDefault="00525CC5" w:rsidP="00525CC5">
      <w:pPr>
        <w:tabs>
          <w:tab w:val="left" w:pos="567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A prova é constituída por:</w:t>
      </w:r>
    </w:p>
    <w:p w14:paraId="3D1128D6" w14:textId="77777777" w:rsidR="00525CC5" w:rsidRPr="00525CC5" w:rsidRDefault="00525CC5" w:rsidP="00525CC5">
      <w:pPr>
        <w:tabs>
          <w:tab w:val="left" w:pos="426"/>
        </w:tabs>
        <w:adjustRightInd w:val="0"/>
        <w:spacing w:line="360" w:lineRule="auto"/>
        <w:ind w:left="567" w:hanging="141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- PARTE I - 5 Itens de resposta fechada (escolha múltipla), com a cotação de 10 pontos cada;</w:t>
      </w:r>
    </w:p>
    <w:p w14:paraId="44983796" w14:textId="1A0E5C95" w:rsidR="00525CC5" w:rsidRDefault="00525CC5" w:rsidP="00204A14">
      <w:pPr>
        <w:tabs>
          <w:tab w:val="left" w:pos="426"/>
        </w:tabs>
        <w:adjustRightInd w:val="0"/>
        <w:spacing w:line="240" w:lineRule="auto"/>
        <w:ind w:left="567" w:hanging="141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 xml:space="preserve">- PARTE II - Itens de resposta aberta, num máximo de </w:t>
      </w:r>
      <w:r w:rsidR="000D469C">
        <w:rPr>
          <w:rFonts w:ascii="Arial" w:hAnsi="Arial" w:cs="Arial"/>
          <w:bCs/>
          <w:sz w:val="24"/>
          <w:szCs w:val="24"/>
        </w:rPr>
        <w:t>seis</w:t>
      </w:r>
      <w:r w:rsidRPr="00525CC5">
        <w:rPr>
          <w:rFonts w:ascii="Arial" w:hAnsi="Arial" w:cs="Arial"/>
          <w:bCs/>
          <w:sz w:val="24"/>
          <w:szCs w:val="24"/>
        </w:rPr>
        <w:t xml:space="preserve">, subdivididos em alíneas, num máximo de dez, com a cotação total de 150 pontos. Para cada um deles o aluno </w:t>
      </w:r>
      <w:r w:rsidRPr="00525CC5">
        <w:rPr>
          <w:rFonts w:ascii="Arial" w:hAnsi="Arial" w:cs="Arial"/>
          <w:bCs/>
          <w:sz w:val="24"/>
          <w:szCs w:val="24"/>
        </w:rPr>
        <w:lastRenderedPageBreak/>
        <w:t>deverá apresentar o raciocínio efetuado, os cálculos e as justificações que achar necessárias.</w:t>
      </w:r>
    </w:p>
    <w:p w14:paraId="20AD97AB" w14:textId="77777777" w:rsidR="00525CC5" w:rsidRPr="00525CC5" w:rsidRDefault="00525CC5" w:rsidP="00204A14">
      <w:pPr>
        <w:tabs>
          <w:tab w:val="left" w:pos="426"/>
        </w:tabs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A prova pode incluir uma demonstração e/ou uma composição.</w:t>
      </w:r>
    </w:p>
    <w:p w14:paraId="7EB7BD2B" w14:textId="77777777" w:rsidR="00525CC5" w:rsidRPr="00525CC5" w:rsidRDefault="00525CC5" w:rsidP="00204A14">
      <w:pPr>
        <w:tabs>
          <w:tab w:val="left" w:pos="426"/>
        </w:tabs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Será fornecido, sempre que necessário, um formulário.</w:t>
      </w:r>
    </w:p>
    <w:p w14:paraId="3F88E802" w14:textId="77777777" w:rsidR="00525CC5" w:rsidRPr="00525CC5" w:rsidRDefault="00525CC5" w:rsidP="00204A14">
      <w:pPr>
        <w:tabs>
          <w:tab w:val="left" w:pos="426"/>
        </w:tabs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As respostas são registadas no enunciado da prova.</w:t>
      </w:r>
    </w:p>
    <w:p w14:paraId="54151F3A" w14:textId="78A726D0" w:rsidR="00525CC5" w:rsidRPr="00525CC5" w:rsidRDefault="00525CC5" w:rsidP="00204A14">
      <w:pPr>
        <w:tabs>
          <w:tab w:val="left" w:pos="426"/>
        </w:tabs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A prova é cotada para 200 pontos.</w:t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B3F8F35" w14:textId="77777777" w:rsidR="00525CC5" w:rsidRPr="00525CC5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As cotações serão, sempre que possível, fracionadas de modo a contemplarem os conhecimentos que o aluno revelar possuir.</w:t>
      </w:r>
    </w:p>
    <w:p w14:paraId="3065BDCB" w14:textId="77777777" w:rsidR="00525CC5" w:rsidRPr="00525CC5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A classificação não será prejudicada pela utilização de dados incorretos obtidos anteriormente, desde que seja mantido o grau de dificuldade.</w:t>
      </w:r>
    </w:p>
    <w:p w14:paraId="4A2EF0E8" w14:textId="77777777" w:rsidR="00525CC5" w:rsidRPr="00525CC5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Do enunciado farão parte as respetivas cotações.</w:t>
      </w:r>
    </w:p>
    <w:p w14:paraId="05DCDE29" w14:textId="77777777" w:rsidR="00525CC5" w:rsidRPr="00525CC5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Nos conteúdos estarão, sempre que possível, implícitos conhecimentos de matérias dos anos anteriores que são considerados pré-requisitos.</w:t>
      </w:r>
    </w:p>
    <w:p w14:paraId="05437143" w14:textId="77777777" w:rsidR="00525CC5" w:rsidRPr="00525CC5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 xml:space="preserve">As respostas ilegíveis ou que não possam ser claramente identificadas são classificadas com zero pontos. </w:t>
      </w:r>
    </w:p>
    <w:p w14:paraId="0E26E974" w14:textId="075CCAD2" w:rsidR="002A46A2" w:rsidRPr="00525CC5" w:rsidRDefault="00525CC5" w:rsidP="004C5874">
      <w:pPr>
        <w:pStyle w:val="Cabealho"/>
        <w:spacing w:line="360" w:lineRule="auto"/>
        <w:rPr>
          <w:bCs/>
        </w:rPr>
      </w:pPr>
      <w:r w:rsidRPr="00525CC5">
        <w:rPr>
          <w:rFonts w:ascii="Arial" w:hAnsi="Arial" w:cs="Arial"/>
          <w:bCs/>
          <w:sz w:val="24"/>
          <w:szCs w:val="24"/>
        </w:rPr>
        <w:t>Se for apresentada mais do que uma resposta ao mesmo item, só é classificada a resposta que surgir em primeiro lugar.</w:t>
      </w:r>
      <w:r w:rsidR="002A46A2" w:rsidRPr="00525CC5">
        <w:rPr>
          <w:rFonts w:ascii="Arial" w:hAnsi="Arial" w:cs="Arial"/>
          <w:bCs/>
          <w:sz w:val="24"/>
          <w:szCs w:val="24"/>
        </w:rPr>
        <w:fldChar w:fldCharType="begin"/>
      </w:r>
      <w:r w:rsidR="002A46A2" w:rsidRPr="00525CC5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="002A46A2" w:rsidRPr="00525CC5">
        <w:rPr>
          <w:rFonts w:ascii="Arial" w:hAnsi="Arial" w:cs="Arial"/>
          <w:bCs/>
          <w:sz w:val="24"/>
          <w:szCs w:val="24"/>
        </w:rPr>
        <w:fldChar w:fldCharType="separate"/>
      </w:r>
    </w:p>
    <w:p w14:paraId="61D1B8E6" w14:textId="05D6B8F9" w:rsidR="00017494" w:rsidRPr="0055151F" w:rsidRDefault="002A46A2" w:rsidP="004C5874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fldChar w:fldCharType="end"/>
      </w:r>
    </w:p>
    <w:p w14:paraId="4FA3FC1E" w14:textId="77777777" w:rsidR="00525CC5" w:rsidRDefault="00525CC5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027283AD" w14:textId="77777777" w:rsidR="004C5874" w:rsidRDefault="00D3585A" w:rsidP="004C5874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>:</w:t>
      </w:r>
    </w:p>
    <w:p w14:paraId="5D765575" w14:textId="1ED23CC8" w:rsidR="00525CC5" w:rsidRPr="004C5874" w:rsidRDefault="00525CC5" w:rsidP="004C5874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Os alunos devem ser portadores de material de desenho e de calculadora gráfica.</w:t>
      </w:r>
    </w:p>
    <w:p w14:paraId="0B28B31F" w14:textId="1FB94345" w:rsidR="00D3585A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Nota: Não será permitida a troca/empréstimo de qualquer tipo de material entre alunos dentro da sala em que decorre a prova.</w:t>
      </w:r>
    </w:p>
    <w:p w14:paraId="18DB2EB4" w14:textId="1BBB55C8" w:rsidR="00525CC5" w:rsidRPr="00525CC5" w:rsidRDefault="00525CC5" w:rsidP="004C5874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Duração: 90 minutos</w:t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37DE9" w14:textId="77777777" w:rsidR="005622C1" w:rsidRDefault="005622C1" w:rsidP="00F374E2">
      <w:pPr>
        <w:spacing w:after="0" w:line="240" w:lineRule="auto"/>
      </w:pPr>
      <w:r>
        <w:separator/>
      </w:r>
    </w:p>
  </w:endnote>
  <w:endnote w:type="continuationSeparator" w:id="0">
    <w:p w14:paraId="2133BB95" w14:textId="77777777" w:rsidR="005622C1" w:rsidRDefault="005622C1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19C5505F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A16EF7">
          <w:rPr>
            <w:noProof/>
          </w:rPr>
          <w:t>3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D94A7" w14:textId="77777777" w:rsidR="005622C1" w:rsidRDefault="005622C1" w:rsidP="00F374E2">
      <w:pPr>
        <w:spacing w:after="0" w:line="240" w:lineRule="auto"/>
      </w:pPr>
      <w:r>
        <w:separator/>
      </w:r>
    </w:p>
  </w:footnote>
  <w:footnote w:type="continuationSeparator" w:id="0">
    <w:p w14:paraId="59E30128" w14:textId="77777777" w:rsidR="005622C1" w:rsidRDefault="005622C1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1FEC"/>
    <w:multiLevelType w:val="hybridMultilevel"/>
    <w:tmpl w:val="AA2622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435"/>
    <w:multiLevelType w:val="hybridMultilevel"/>
    <w:tmpl w:val="C92405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BF682C"/>
    <w:multiLevelType w:val="multilevel"/>
    <w:tmpl w:val="75BF682C"/>
    <w:lvl w:ilvl="0">
      <w:start w:val="1"/>
      <w:numFmt w:val="bullet"/>
      <w:lvlText w:val=""/>
      <w:lvlJc w:val="left"/>
      <w:pPr>
        <w:tabs>
          <w:tab w:val="num" w:pos="1418"/>
        </w:tabs>
        <w:ind w:left="1304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3290B"/>
    <w:multiLevelType w:val="hybridMultilevel"/>
    <w:tmpl w:val="71462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351F"/>
    <w:rsid w:val="00027C85"/>
    <w:rsid w:val="000303EE"/>
    <w:rsid w:val="00042560"/>
    <w:rsid w:val="000A1AAA"/>
    <w:rsid w:val="000A6701"/>
    <w:rsid w:val="000B0FC2"/>
    <w:rsid w:val="000B2B70"/>
    <w:rsid w:val="000D469C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4A14"/>
    <w:rsid w:val="00206642"/>
    <w:rsid w:val="00227F03"/>
    <w:rsid w:val="00272B66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5874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25CC5"/>
    <w:rsid w:val="00533481"/>
    <w:rsid w:val="00534390"/>
    <w:rsid w:val="0055151F"/>
    <w:rsid w:val="00554D35"/>
    <w:rsid w:val="005622C1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E48E9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863D8"/>
    <w:rsid w:val="00793E44"/>
    <w:rsid w:val="00794C85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0EA0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BE2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6EF7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24104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0A1B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6D4"/>
    <w:rsid w:val="00DC5CB7"/>
    <w:rsid w:val="00DD50B7"/>
    <w:rsid w:val="00DD5AB9"/>
    <w:rsid w:val="00DD6E2E"/>
    <w:rsid w:val="00DE0621"/>
    <w:rsid w:val="00DF44B4"/>
    <w:rsid w:val="00E10C77"/>
    <w:rsid w:val="00E4391B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paragraph" w:styleId="Cabealho1">
    <w:name w:val="heading 1"/>
    <w:basedOn w:val="Normal"/>
    <w:link w:val="Cabealho1Carter"/>
    <w:uiPriority w:val="1"/>
    <w:qFormat/>
    <w:rsid w:val="00525CC5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character" w:customStyle="1" w:styleId="Cabealho1Carter">
    <w:name w:val="Cabeçalho 1 Caráter"/>
    <w:basedOn w:val="Tipodeletrapredefinidodopargrafo"/>
    <w:link w:val="Cabealho1"/>
    <w:uiPriority w:val="1"/>
    <w:rsid w:val="00525CC5"/>
    <w:rPr>
      <w:rFonts w:ascii="Arial" w:eastAsia="Arial" w:hAnsi="Arial" w:cs="Arial"/>
      <w:b/>
      <w:bCs/>
      <w:sz w:val="24"/>
      <w:szCs w:val="24"/>
    </w:rPr>
  </w:style>
  <w:style w:type="paragraph" w:styleId="Corpodetexto2">
    <w:name w:val="Body Text 2"/>
    <w:basedOn w:val="Normal"/>
    <w:link w:val="Corpodetexto2Carter"/>
    <w:uiPriority w:val="99"/>
    <w:semiHidden/>
    <w:unhideWhenUsed/>
    <w:rsid w:val="00525CC5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uiPriority w:val="99"/>
    <w:semiHidden/>
    <w:rsid w:val="00525CC5"/>
    <w:rPr>
      <w:rFonts w:ascii="Calibri" w:eastAsia="Times New Roman" w:hAnsi="Calibri" w:cs="Times New Roman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25E3-F19A-4A9E-B137-3E7C3545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636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14</cp:revision>
  <cp:lastPrinted>2018-01-09T10:34:00Z</cp:lastPrinted>
  <dcterms:created xsi:type="dcterms:W3CDTF">2025-05-12T11:52:00Z</dcterms:created>
  <dcterms:modified xsi:type="dcterms:W3CDTF">2025-05-16T10:58:00Z</dcterms:modified>
</cp:coreProperties>
</file>